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E5" w:rsidRDefault="00360053" w:rsidP="00360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Chemistry I-H</w:t>
      </w:r>
    </w:p>
    <w:p w:rsidR="00360053" w:rsidRDefault="00360053" w:rsidP="00360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Gas Laws Theory Worksheet</w:t>
      </w:r>
    </w:p>
    <w:p w:rsidR="00360053" w:rsidRDefault="00360053" w:rsidP="00360053">
      <w:pPr>
        <w:spacing w:after="0" w:line="240" w:lineRule="auto"/>
        <w:jc w:val="center"/>
        <w:rPr>
          <w:rFonts w:ascii="Times New Roman" w:hAnsi="Times New Roman" w:cs="Times New Roman"/>
          <w:sz w:val="24"/>
          <w:szCs w:val="24"/>
        </w:rPr>
      </w:pPr>
    </w:p>
    <w:p w:rsidR="00360053" w:rsidRDefault="001440AA" w:rsidP="007163E8">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 xml:space="preserve">1.   </w:t>
      </w:r>
      <w:r w:rsidRPr="001440AA">
        <w:rPr>
          <w:rFonts w:ascii="Times New Roman" w:hAnsi="Times New Roman" w:cs="Times New Roman"/>
          <w:b/>
          <w:sz w:val="24"/>
          <w:szCs w:val="24"/>
        </w:rPr>
        <w:t>B</w:t>
      </w:r>
      <w:r>
        <w:rPr>
          <w:rFonts w:ascii="Times New Roman" w:hAnsi="Times New Roman" w:cs="Times New Roman"/>
          <w:sz w:val="24"/>
          <w:szCs w:val="24"/>
        </w:rPr>
        <w:tab/>
      </w:r>
      <w:r w:rsidR="00360053">
        <w:rPr>
          <w:rFonts w:ascii="Times New Roman" w:hAnsi="Times New Roman" w:cs="Times New Roman"/>
          <w:sz w:val="24"/>
          <w:szCs w:val="24"/>
        </w:rPr>
        <w:t>Samples of SO</w:t>
      </w:r>
      <w:r w:rsidR="00360053">
        <w:rPr>
          <w:rFonts w:ascii="Times New Roman" w:hAnsi="Times New Roman" w:cs="Times New Roman"/>
          <w:sz w:val="24"/>
          <w:szCs w:val="24"/>
          <w:vertAlign w:val="subscript"/>
        </w:rPr>
        <w:t>2</w:t>
      </w:r>
      <w:r w:rsidR="00360053">
        <w:rPr>
          <w:rFonts w:ascii="Times New Roman" w:hAnsi="Times New Roman" w:cs="Times New Roman"/>
          <w:sz w:val="24"/>
          <w:szCs w:val="24"/>
        </w:rPr>
        <w:t>(g) and N</w:t>
      </w:r>
      <w:r w:rsidR="00360053">
        <w:rPr>
          <w:rFonts w:ascii="Times New Roman" w:hAnsi="Times New Roman" w:cs="Times New Roman"/>
          <w:sz w:val="24"/>
          <w:szCs w:val="24"/>
          <w:vertAlign w:val="subscript"/>
        </w:rPr>
        <w:t>2</w:t>
      </w:r>
      <w:r w:rsidR="00360053">
        <w:rPr>
          <w:rFonts w:ascii="Times New Roman" w:hAnsi="Times New Roman" w:cs="Times New Roman"/>
          <w:sz w:val="24"/>
          <w:szCs w:val="24"/>
        </w:rPr>
        <w:t>(g) contain equal numbers of molecules. If the gases are at STP, the samples have</w:t>
      </w:r>
      <w:r w:rsidR="007163E8">
        <w:rPr>
          <w:rFonts w:ascii="Times New Roman" w:hAnsi="Times New Roman" w:cs="Times New Roman"/>
          <w:sz w:val="24"/>
          <w:szCs w:val="24"/>
        </w:rPr>
        <w:t xml:space="preserve">:       </w:t>
      </w:r>
      <w:r w:rsidR="00360053">
        <w:rPr>
          <w:rFonts w:ascii="Times New Roman" w:hAnsi="Times New Roman" w:cs="Times New Roman"/>
          <w:sz w:val="24"/>
          <w:szCs w:val="24"/>
        </w:rPr>
        <w:t>A)</w:t>
      </w:r>
      <w:r w:rsidR="007163E8">
        <w:rPr>
          <w:rFonts w:ascii="Times New Roman" w:hAnsi="Times New Roman" w:cs="Times New Roman"/>
          <w:sz w:val="24"/>
          <w:szCs w:val="24"/>
        </w:rPr>
        <w:t xml:space="preserve"> equal no.</w:t>
      </w:r>
      <w:r w:rsidR="00360053">
        <w:rPr>
          <w:rFonts w:ascii="Times New Roman" w:hAnsi="Times New Roman" w:cs="Times New Roman"/>
          <w:sz w:val="24"/>
          <w:szCs w:val="24"/>
        </w:rPr>
        <w:t xml:space="preserve"> of atoms</w:t>
      </w:r>
      <w:r w:rsidR="007163E8">
        <w:rPr>
          <w:rFonts w:ascii="Times New Roman" w:hAnsi="Times New Roman" w:cs="Times New Roman"/>
          <w:sz w:val="24"/>
          <w:szCs w:val="24"/>
        </w:rPr>
        <w:t>;</w:t>
      </w:r>
      <w:r w:rsidR="00360053">
        <w:rPr>
          <w:rFonts w:ascii="Times New Roman" w:hAnsi="Times New Roman" w:cs="Times New Roman"/>
          <w:sz w:val="24"/>
          <w:szCs w:val="24"/>
        </w:rPr>
        <w:t xml:space="preserve"> </w:t>
      </w:r>
      <w:r w:rsidR="007163E8">
        <w:rPr>
          <w:rFonts w:ascii="Times New Roman" w:hAnsi="Times New Roman" w:cs="Times New Roman"/>
          <w:sz w:val="24"/>
          <w:szCs w:val="24"/>
        </w:rPr>
        <w:t xml:space="preserve"> </w:t>
      </w:r>
      <w:r w:rsidR="00360053">
        <w:rPr>
          <w:rFonts w:ascii="Times New Roman" w:hAnsi="Times New Roman" w:cs="Times New Roman"/>
          <w:sz w:val="24"/>
          <w:szCs w:val="24"/>
        </w:rPr>
        <w:t>B) equal volumes</w:t>
      </w:r>
      <w:r w:rsidR="007163E8">
        <w:rPr>
          <w:rFonts w:ascii="Times New Roman" w:hAnsi="Times New Roman" w:cs="Times New Roman"/>
          <w:sz w:val="24"/>
          <w:szCs w:val="24"/>
        </w:rPr>
        <w:t>;</w:t>
      </w:r>
      <w:r w:rsidR="00360053">
        <w:rPr>
          <w:rFonts w:ascii="Times New Roman" w:hAnsi="Times New Roman" w:cs="Times New Roman"/>
          <w:sz w:val="24"/>
          <w:szCs w:val="24"/>
        </w:rPr>
        <w:t xml:space="preserve"> </w:t>
      </w:r>
      <w:r w:rsidR="007163E8">
        <w:rPr>
          <w:rFonts w:ascii="Times New Roman" w:hAnsi="Times New Roman" w:cs="Times New Roman"/>
          <w:sz w:val="24"/>
          <w:szCs w:val="24"/>
        </w:rPr>
        <w:t xml:space="preserve"> </w:t>
      </w:r>
      <w:r w:rsidR="00360053">
        <w:rPr>
          <w:rFonts w:ascii="Times New Roman" w:hAnsi="Times New Roman" w:cs="Times New Roman"/>
          <w:sz w:val="24"/>
          <w:szCs w:val="24"/>
        </w:rPr>
        <w:t>C)</w:t>
      </w:r>
      <w:r w:rsidR="007163E8">
        <w:rPr>
          <w:rFonts w:ascii="Times New Roman" w:hAnsi="Times New Roman" w:cs="Times New Roman"/>
          <w:sz w:val="24"/>
          <w:szCs w:val="24"/>
        </w:rPr>
        <w:t xml:space="preserve"> the same mole.</w:t>
      </w:r>
      <w:r w:rsidR="00360053">
        <w:rPr>
          <w:rFonts w:ascii="Times New Roman" w:hAnsi="Times New Roman" w:cs="Times New Roman"/>
          <w:sz w:val="24"/>
          <w:szCs w:val="24"/>
        </w:rPr>
        <w:t xml:space="preserve"> </w:t>
      </w:r>
      <w:r w:rsidR="007163E8">
        <w:rPr>
          <w:rFonts w:ascii="Times New Roman" w:hAnsi="Times New Roman" w:cs="Times New Roman"/>
          <w:sz w:val="24"/>
          <w:szCs w:val="24"/>
        </w:rPr>
        <w:t>m</w:t>
      </w:r>
      <w:r w:rsidR="00360053">
        <w:rPr>
          <w:rFonts w:ascii="Times New Roman" w:hAnsi="Times New Roman" w:cs="Times New Roman"/>
          <w:sz w:val="24"/>
          <w:szCs w:val="24"/>
        </w:rPr>
        <w:t>ass</w:t>
      </w:r>
      <w:r w:rsidR="007163E8">
        <w:rPr>
          <w:rFonts w:ascii="Times New Roman" w:hAnsi="Times New Roman" w:cs="Times New Roman"/>
          <w:sz w:val="24"/>
          <w:szCs w:val="24"/>
        </w:rPr>
        <w:t>;</w:t>
      </w:r>
      <w:r w:rsidR="00360053">
        <w:rPr>
          <w:rFonts w:ascii="Times New Roman" w:hAnsi="Times New Roman" w:cs="Times New Roman"/>
          <w:sz w:val="24"/>
          <w:szCs w:val="24"/>
        </w:rPr>
        <w:t xml:space="preserve"> </w:t>
      </w:r>
      <w:r w:rsidR="007163E8">
        <w:rPr>
          <w:rFonts w:ascii="Times New Roman" w:hAnsi="Times New Roman" w:cs="Times New Roman"/>
          <w:sz w:val="24"/>
          <w:szCs w:val="24"/>
        </w:rPr>
        <w:t xml:space="preserve"> </w:t>
      </w:r>
      <w:r w:rsidR="00360053">
        <w:rPr>
          <w:rFonts w:ascii="Times New Roman" w:hAnsi="Times New Roman" w:cs="Times New Roman"/>
          <w:sz w:val="24"/>
          <w:szCs w:val="24"/>
        </w:rPr>
        <w:t>D) the same density</w:t>
      </w:r>
      <w:r w:rsidR="007163E8">
        <w:rPr>
          <w:rFonts w:ascii="Times New Roman" w:hAnsi="Times New Roman" w:cs="Times New Roman"/>
          <w:sz w:val="24"/>
          <w:szCs w:val="24"/>
        </w:rPr>
        <w:t>.</w:t>
      </w:r>
    </w:p>
    <w:p w:rsidR="00360053" w:rsidRDefault="00360053" w:rsidP="007163E8">
      <w:pPr>
        <w:spacing w:after="0" w:line="240" w:lineRule="auto"/>
        <w:ind w:left="900" w:hanging="900"/>
        <w:rPr>
          <w:rFonts w:ascii="Times New Roman" w:hAnsi="Times New Roman" w:cs="Times New Roman"/>
          <w:sz w:val="24"/>
          <w:szCs w:val="24"/>
        </w:rPr>
      </w:pPr>
    </w:p>
    <w:p w:rsidR="00360053" w:rsidRDefault="007163E8" w:rsidP="007163E8">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2</w:t>
      </w:r>
      <w:r w:rsidR="00360053">
        <w:rPr>
          <w:rFonts w:ascii="Times New Roman" w:hAnsi="Times New Roman" w:cs="Times New Roman"/>
          <w:sz w:val="24"/>
          <w:szCs w:val="24"/>
        </w:rPr>
        <w:t xml:space="preserve">. </w:t>
      </w:r>
      <w:r w:rsidR="001440AA">
        <w:rPr>
          <w:rFonts w:ascii="Times New Roman" w:hAnsi="Times New Roman" w:cs="Times New Roman"/>
          <w:sz w:val="24"/>
          <w:szCs w:val="24"/>
        </w:rPr>
        <w:t xml:space="preserve"> </w:t>
      </w:r>
      <w:r w:rsidR="001440AA" w:rsidRPr="001440AA">
        <w:rPr>
          <w:rFonts w:ascii="Times New Roman" w:hAnsi="Times New Roman" w:cs="Times New Roman"/>
          <w:b/>
          <w:sz w:val="24"/>
          <w:szCs w:val="24"/>
        </w:rPr>
        <w:t xml:space="preserve"> D</w:t>
      </w:r>
      <w:r w:rsidR="001440AA">
        <w:rPr>
          <w:rFonts w:ascii="Times New Roman" w:hAnsi="Times New Roman" w:cs="Times New Roman"/>
          <w:sz w:val="24"/>
          <w:szCs w:val="24"/>
        </w:rPr>
        <w:t xml:space="preserve"> </w:t>
      </w:r>
      <w:r w:rsidR="001440AA">
        <w:rPr>
          <w:rFonts w:ascii="Times New Roman" w:hAnsi="Times New Roman" w:cs="Times New Roman"/>
          <w:sz w:val="24"/>
          <w:szCs w:val="24"/>
        </w:rPr>
        <w:tab/>
      </w:r>
      <w:r w:rsidR="00360053">
        <w:rPr>
          <w:rFonts w:ascii="Times New Roman" w:hAnsi="Times New Roman" w:cs="Times New Roman"/>
          <w:sz w:val="24"/>
          <w:szCs w:val="24"/>
        </w:rPr>
        <w:t>A flask containing molecules of gas A and a separate flask con</w:t>
      </w:r>
      <w:r w:rsidR="00692E07">
        <w:rPr>
          <w:rFonts w:ascii="Times New Roman" w:hAnsi="Times New Roman" w:cs="Times New Roman"/>
          <w:sz w:val="24"/>
          <w:szCs w:val="24"/>
        </w:rPr>
        <w:t>taining molecules of gas B are b</w:t>
      </w:r>
      <w:r w:rsidR="00360053">
        <w:rPr>
          <w:rFonts w:ascii="Times New Roman" w:hAnsi="Times New Roman" w:cs="Times New Roman"/>
          <w:sz w:val="24"/>
          <w:szCs w:val="24"/>
        </w:rPr>
        <w:t>oth at the same temperature. Gases A and B must have equal</w:t>
      </w:r>
    </w:p>
    <w:p w:rsidR="00360053" w:rsidRDefault="00360053" w:rsidP="007163E8">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A) volumes</w:t>
      </w:r>
      <w:r w:rsidR="007163E8">
        <w:rPr>
          <w:rFonts w:ascii="Times New Roman" w:hAnsi="Times New Roman" w:cs="Times New Roman"/>
          <w:sz w:val="24"/>
          <w:szCs w:val="24"/>
        </w:rPr>
        <w:t>;</w:t>
      </w:r>
      <w:r w:rsidR="007163E8">
        <w:rPr>
          <w:rFonts w:ascii="Times New Roman" w:hAnsi="Times New Roman" w:cs="Times New Roman"/>
          <w:sz w:val="24"/>
          <w:szCs w:val="24"/>
        </w:rPr>
        <w:tab/>
      </w:r>
      <w:r w:rsidR="007163E8">
        <w:rPr>
          <w:rFonts w:ascii="Times New Roman" w:hAnsi="Times New Roman" w:cs="Times New Roman"/>
          <w:sz w:val="24"/>
          <w:szCs w:val="24"/>
        </w:rPr>
        <w:tab/>
      </w:r>
      <w:r>
        <w:rPr>
          <w:rFonts w:ascii="Times New Roman" w:hAnsi="Times New Roman" w:cs="Times New Roman"/>
          <w:sz w:val="24"/>
          <w:szCs w:val="24"/>
        </w:rPr>
        <w:t xml:space="preserve"> B) masses</w:t>
      </w:r>
      <w:r w:rsidR="007163E8">
        <w:rPr>
          <w:rFonts w:ascii="Times New Roman" w:hAnsi="Times New Roman" w:cs="Times New Roman"/>
          <w:sz w:val="24"/>
          <w:szCs w:val="24"/>
        </w:rPr>
        <w:t>;</w:t>
      </w:r>
      <w:r w:rsidR="007163E8">
        <w:rPr>
          <w:rFonts w:ascii="Times New Roman" w:hAnsi="Times New Roman" w:cs="Times New Roman"/>
          <w:sz w:val="24"/>
          <w:szCs w:val="24"/>
        </w:rPr>
        <w:tab/>
      </w:r>
      <w:r w:rsidR="007163E8">
        <w:rPr>
          <w:rFonts w:ascii="Times New Roman" w:hAnsi="Times New Roman" w:cs="Times New Roman"/>
          <w:sz w:val="24"/>
          <w:szCs w:val="24"/>
        </w:rPr>
        <w:tab/>
      </w:r>
      <w:r>
        <w:rPr>
          <w:rFonts w:ascii="Times New Roman" w:hAnsi="Times New Roman" w:cs="Times New Roman"/>
          <w:sz w:val="24"/>
          <w:szCs w:val="24"/>
        </w:rPr>
        <w:t xml:space="preserve"> C) pressures</w:t>
      </w:r>
      <w:r w:rsidR="007163E8">
        <w:rPr>
          <w:rFonts w:ascii="Times New Roman" w:hAnsi="Times New Roman" w:cs="Times New Roman"/>
          <w:sz w:val="24"/>
          <w:szCs w:val="24"/>
        </w:rPr>
        <w:t>;</w:t>
      </w:r>
      <w:r w:rsidR="007163E8">
        <w:rPr>
          <w:rFonts w:ascii="Times New Roman" w:hAnsi="Times New Roman" w:cs="Times New Roman"/>
          <w:sz w:val="24"/>
          <w:szCs w:val="24"/>
        </w:rPr>
        <w:tab/>
      </w:r>
      <w:r w:rsidR="007163E8">
        <w:rPr>
          <w:rFonts w:ascii="Times New Roman" w:hAnsi="Times New Roman" w:cs="Times New Roman"/>
          <w:sz w:val="24"/>
          <w:szCs w:val="24"/>
        </w:rPr>
        <w:tab/>
      </w:r>
      <w:r>
        <w:rPr>
          <w:rFonts w:ascii="Times New Roman" w:hAnsi="Times New Roman" w:cs="Times New Roman"/>
          <w:sz w:val="24"/>
          <w:szCs w:val="24"/>
        </w:rPr>
        <w:t xml:space="preserve"> D) average kinetic energies</w:t>
      </w:r>
    </w:p>
    <w:p w:rsidR="00360053" w:rsidRDefault="00360053" w:rsidP="007163E8">
      <w:pPr>
        <w:spacing w:after="0" w:line="240" w:lineRule="auto"/>
        <w:ind w:left="900" w:hanging="900"/>
        <w:rPr>
          <w:rFonts w:ascii="Times New Roman" w:hAnsi="Times New Roman" w:cs="Times New Roman"/>
          <w:sz w:val="24"/>
          <w:szCs w:val="24"/>
        </w:rPr>
      </w:pPr>
    </w:p>
    <w:p w:rsidR="00360053" w:rsidRDefault="007163E8" w:rsidP="007163E8">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 xml:space="preserve">3. </w:t>
      </w:r>
      <w:r w:rsidR="001440AA">
        <w:rPr>
          <w:rFonts w:ascii="Times New Roman" w:hAnsi="Times New Roman" w:cs="Times New Roman"/>
          <w:sz w:val="24"/>
          <w:szCs w:val="24"/>
        </w:rPr>
        <w:t xml:space="preserve">  </w:t>
      </w:r>
      <w:r w:rsidR="001440AA">
        <w:rPr>
          <w:rFonts w:ascii="Times New Roman" w:hAnsi="Times New Roman" w:cs="Times New Roman"/>
          <w:b/>
          <w:sz w:val="24"/>
          <w:szCs w:val="24"/>
        </w:rPr>
        <w:t>D</w:t>
      </w:r>
      <w:r w:rsidR="001440AA">
        <w:rPr>
          <w:rFonts w:ascii="Times New Roman" w:hAnsi="Times New Roman" w:cs="Times New Roman"/>
          <w:b/>
          <w:sz w:val="24"/>
          <w:szCs w:val="24"/>
        </w:rPr>
        <w:tab/>
      </w:r>
      <w:r w:rsidR="00716317">
        <w:rPr>
          <w:rFonts w:ascii="Times New Roman" w:hAnsi="Times New Roman" w:cs="Times New Roman"/>
          <w:sz w:val="24"/>
          <w:szCs w:val="24"/>
        </w:rPr>
        <w:t>At constant temperature, which 10 mL sample, measured at STP, will uniformly take the shape and volume of a 100 mL container into which it is placed?</w:t>
      </w:r>
    </w:p>
    <w:p w:rsidR="00716317" w:rsidRDefault="00716317" w:rsidP="007163E8">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A) water</w:t>
      </w:r>
      <w:r w:rsidR="007163E8">
        <w:rPr>
          <w:rFonts w:ascii="Times New Roman" w:hAnsi="Times New Roman" w:cs="Times New Roman"/>
          <w:sz w:val="24"/>
          <w:szCs w:val="24"/>
        </w:rPr>
        <w:t>;</w:t>
      </w:r>
      <w:r w:rsidR="007163E8">
        <w:rPr>
          <w:rFonts w:ascii="Times New Roman" w:hAnsi="Times New Roman" w:cs="Times New Roman"/>
          <w:sz w:val="24"/>
          <w:szCs w:val="24"/>
        </w:rPr>
        <w:tab/>
        <w:t xml:space="preserve">  </w:t>
      </w:r>
      <w:r>
        <w:rPr>
          <w:rFonts w:ascii="Times New Roman" w:hAnsi="Times New Roman" w:cs="Times New Roman"/>
          <w:sz w:val="24"/>
          <w:szCs w:val="24"/>
        </w:rPr>
        <w:t xml:space="preserve"> B) mercury</w:t>
      </w:r>
      <w:r w:rsidR="007163E8">
        <w:rPr>
          <w:rFonts w:ascii="Times New Roman" w:hAnsi="Times New Roman" w:cs="Times New Roman"/>
          <w:sz w:val="24"/>
          <w:szCs w:val="24"/>
        </w:rPr>
        <w:t>;</w:t>
      </w:r>
      <w:r w:rsidR="007163E8">
        <w:rPr>
          <w:rFonts w:ascii="Times New Roman" w:hAnsi="Times New Roman" w:cs="Times New Roman"/>
          <w:sz w:val="24"/>
          <w:szCs w:val="24"/>
        </w:rPr>
        <w:tab/>
      </w:r>
      <w:r w:rsidR="007163E8">
        <w:rPr>
          <w:rFonts w:ascii="Times New Roman" w:hAnsi="Times New Roman" w:cs="Times New Roman"/>
          <w:sz w:val="24"/>
          <w:szCs w:val="24"/>
        </w:rPr>
        <w:tab/>
      </w:r>
      <w:r>
        <w:rPr>
          <w:rFonts w:ascii="Times New Roman" w:hAnsi="Times New Roman" w:cs="Times New Roman"/>
          <w:sz w:val="24"/>
          <w:szCs w:val="24"/>
        </w:rPr>
        <w:t xml:space="preserve"> C) sodium chloride</w:t>
      </w:r>
      <w:r w:rsidR="007163E8">
        <w:rPr>
          <w:rFonts w:ascii="Times New Roman" w:hAnsi="Times New Roman" w:cs="Times New Roman"/>
          <w:sz w:val="24"/>
          <w:szCs w:val="24"/>
        </w:rPr>
        <w:t xml:space="preserve">; </w:t>
      </w:r>
      <w:r w:rsidR="007163E8">
        <w:rPr>
          <w:rFonts w:ascii="Times New Roman" w:hAnsi="Times New Roman" w:cs="Times New Roman"/>
          <w:sz w:val="24"/>
          <w:szCs w:val="24"/>
        </w:rPr>
        <w:tab/>
      </w:r>
      <w:r w:rsidR="007163E8">
        <w:rPr>
          <w:rFonts w:ascii="Times New Roman" w:hAnsi="Times New Roman" w:cs="Times New Roman"/>
          <w:sz w:val="24"/>
          <w:szCs w:val="24"/>
        </w:rPr>
        <w:tab/>
      </w:r>
      <w:r w:rsidR="00692E07">
        <w:rPr>
          <w:rFonts w:ascii="Times New Roman" w:hAnsi="Times New Roman" w:cs="Times New Roman"/>
          <w:sz w:val="24"/>
          <w:szCs w:val="24"/>
        </w:rPr>
        <w:t xml:space="preserve"> D) car</w:t>
      </w:r>
      <w:r>
        <w:rPr>
          <w:rFonts w:ascii="Times New Roman" w:hAnsi="Times New Roman" w:cs="Times New Roman"/>
          <w:sz w:val="24"/>
          <w:szCs w:val="24"/>
        </w:rPr>
        <w:t>bon dioxide</w:t>
      </w:r>
    </w:p>
    <w:p w:rsidR="00716317" w:rsidRDefault="00716317" w:rsidP="007163E8">
      <w:pPr>
        <w:spacing w:after="0" w:line="240" w:lineRule="auto"/>
        <w:ind w:left="900" w:hanging="900"/>
        <w:rPr>
          <w:rFonts w:ascii="Times New Roman" w:hAnsi="Times New Roman" w:cs="Times New Roman"/>
          <w:sz w:val="24"/>
          <w:szCs w:val="24"/>
        </w:rPr>
      </w:pPr>
    </w:p>
    <w:p w:rsidR="00716317" w:rsidRDefault="007163E8" w:rsidP="007163E8">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 xml:space="preserve">4. </w:t>
      </w:r>
      <w:r w:rsidR="001440AA">
        <w:rPr>
          <w:rFonts w:ascii="Times New Roman" w:hAnsi="Times New Roman" w:cs="Times New Roman"/>
          <w:sz w:val="24"/>
          <w:szCs w:val="24"/>
        </w:rPr>
        <w:t xml:space="preserve">  </w:t>
      </w:r>
      <w:r w:rsidR="001440AA" w:rsidRPr="001440AA">
        <w:rPr>
          <w:rFonts w:ascii="Times New Roman" w:hAnsi="Times New Roman" w:cs="Times New Roman"/>
          <w:b/>
          <w:sz w:val="24"/>
          <w:szCs w:val="24"/>
        </w:rPr>
        <w:t>C</w:t>
      </w:r>
      <w:r w:rsidR="001440AA">
        <w:rPr>
          <w:rFonts w:ascii="Times New Roman" w:hAnsi="Times New Roman" w:cs="Times New Roman"/>
          <w:sz w:val="24"/>
          <w:szCs w:val="24"/>
        </w:rPr>
        <w:tab/>
      </w:r>
      <w:r w:rsidR="00894AC1" w:rsidRPr="001440AA">
        <w:rPr>
          <w:rFonts w:ascii="Times New Roman" w:hAnsi="Times New Roman" w:cs="Times New Roman"/>
          <w:sz w:val="24"/>
          <w:szCs w:val="24"/>
        </w:rPr>
        <w:t>When</w:t>
      </w:r>
      <w:r w:rsidR="00894AC1">
        <w:rPr>
          <w:rFonts w:ascii="Times New Roman" w:hAnsi="Times New Roman" w:cs="Times New Roman"/>
          <w:sz w:val="24"/>
          <w:szCs w:val="24"/>
        </w:rPr>
        <w:t xml:space="preserve"> the average kinetic energy of a gaseous system is increased, the average molecular velocity of the system</w:t>
      </w:r>
    </w:p>
    <w:p w:rsidR="00894AC1" w:rsidRDefault="00894AC1" w:rsidP="007163E8">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A) increases and the molecular mass increases</w:t>
      </w:r>
    </w:p>
    <w:p w:rsidR="00894AC1" w:rsidRDefault="00894AC1" w:rsidP="007163E8">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B) decreases and the molecular mass increases</w:t>
      </w:r>
    </w:p>
    <w:p w:rsidR="00894AC1" w:rsidRDefault="00894AC1" w:rsidP="007163E8">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C) increases and the molecular mass remains the same</w:t>
      </w:r>
    </w:p>
    <w:p w:rsidR="00894AC1" w:rsidRDefault="00894AC1" w:rsidP="007163E8">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 decreases and the molecular mass remains the same</w:t>
      </w:r>
    </w:p>
    <w:p w:rsidR="00894AC1" w:rsidRDefault="00894AC1" w:rsidP="007163E8">
      <w:pPr>
        <w:spacing w:after="0" w:line="240" w:lineRule="auto"/>
        <w:ind w:left="900" w:hanging="900"/>
        <w:rPr>
          <w:rFonts w:ascii="Times New Roman" w:hAnsi="Times New Roman" w:cs="Times New Roman"/>
          <w:sz w:val="24"/>
          <w:szCs w:val="24"/>
        </w:rPr>
      </w:pPr>
    </w:p>
    <w:p w:rsidR="00894AC1" w:rsidRDefault="00841E48" w:rsidP="007163E8">
      <w:pPr>
        <w:spacing w:after="0" w:line="240" w:lineRule="auto"/>
        <w:ind w:left="900" w:hanging="90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586740</wp:posOffset>
            </wp:positionV>
            <wp:extent cx="2200275" cy="1419225"/>
            <wp:effectExtent l="1905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00275" cy="1419225"/>
                    </a:xfrm>
                    <a:prstGeom prst="rect">
                      <a:avLst/>
                    </a:prstGeom>
                    <a:noFill/>
                    <a:ln w="9525">
                      <a:noFill/>
                      <a:miter lim="800000"/>
                      <a:headEnd/>
                      <a:tailEnd/>
                    </a:ln>
                  </pic:spPr>
                </pic:pic>
              </a:graphicData>
            </a:graphic>
          </wp:anchor>
        </w:drawing>
      </w:r>
      <w:r w:rsidR="001440AA">
        <w:rPr>
          <w:rFonts w:ascii="Times New Roman" w:hAnsi="Times New Roman" w:cs="Times New Roman"/>
          <w:sz w:val="24"/>
          <w:szCs w:val="24"/>
        </w:rPr>
        <w:t xml:space="preserve">5.   </w:t>
      </w:r>
      <w:r w:rsidR="001440AA">
        <w:rPr>
          <w:rFonts w:ascii="Times New Roman" w:hAnsi="Times New Roman" w:cs="Times New Roman"/>
          <w:b/>
          <w:sz w:val="24"/>
          <w:szCs w:val="24"/>
        </w:rPr>
        <w:t>B</w:t>
      </w:r>
      <w:r w:rsidR="001440AA">
        <w:rPr>
          <w:rFonts w:ascii="Times New Roman" w:hAnsi="Times New Roman" w:cs="Times New Roman"/>
          <w:b/>
          <w:sz w:val="24"/>
          <w:szCs w:val="24"/>
        </w:rPr>
        <w:tab/>
      </w:r>
      <w:r w:rsidR="0035343A">
        <w:rPr>
          <w:rFonts w:ascii="Times New Roman" w:hAnsi="Times New Roman" w:cs="Times New Roman"/>
          <w:sz w:val="24"/>
          <w:szCs w:val="24"/>
        </w:rPr>
        <w:t>The diagram shown represent</w:t>
      </w:r>
      <w:r w:rsidR="007163E8">
        <w:rPr>
          <w:rFonts w:ascii="Times New Roman" w:hAnsi="Times New Roman" w:cs="Times New Roman"/>
          <w:sz w:val="24"/>
          <w:szCs w:val="24"/>
        </w:rPr>
        <w:t>s</w:t>
      </w:r>
      <w:r w:rsidR="00282ACE">
        <w:rPr>
          <w:rFonts w:ascii="Times New Roman" w:hAnsi="Times New Roman" w:cs="Times New Roman"/>
          <w:sz w:val="24"/>
          <w:szCs w:val="24"/>
        </w:rPr>
        <w:t xml:space="preserve"> four 500 m</w:t>
      </w:r>
      <w:r w:rsidR="0035343A">
        <w:rPr>
          <w:rFonts w:ascii="Times New Roman" w:hAnsi="Times New Roman" w:cs="Times New Roman"/>
          <w:sz w:val="24"/>
          <w:szCs w:val="24"/>
        </w:rPr>
        <w:t>L flasks. Each flask contains the gas represented by its symbol. All gas samples are at STP. Each flask contains the same number of</w:t>
      </w:r>
      <w:r w:rsidR="007163E8" w:rsidRPr="007163E8">
        <w:rPr>
          <w:rFonts w:ascii="Times New Roman" w:eastAsiaTheme="minorEastAsia" w:hAnsi="Times New Roman" w:cs="Times New Roman"/>
          <w:sz w:val="24"/>
          <w:szCs w:val="24"/>
        </w:rPr>
        <w:t xml:space="preserve"> </w:t>
      </w:r>
    </w:p>
    <w:p w:rsidR="00AB173A" w:rsidRDefault="00AB173A" w:rsidP="00841E48">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A) atoms only</w:t>
      </w:r>
      <w:r w:rsidR="00841E48">
        <w:rPr>
          <w:rFonts w:ascii="Times New Roman" w:hAnsi="Times New Roman" w:cs="Times New Roman"/>
          <w:sz w:val="24"/>
          <w:szCs w:val="24"/>
        </w:rPr>
        <w:t xml:space="preserve">;  </w:t>
      </w:r>
      <w:r>
        <w:rPr>
          <w:rFonts w:ascii="Times New Roman" w:hAnsi="Times New Roman" w:cs="Times New Roman"/>
          <w:sz w:val="24"/>
          <w:szCs w:val="24"/>
        </w:rPr>
        <w:t>B) molecules only</w:t>
      </w:r>
      <w:r w:rsidR="00841E48">
        <w:rPr>
          <w:rFonts w:ascii="Times New Roman" w:hAnsi="Times New Roman" w:cs="Times New Roman"/>
          <w:sz w:val="24"/>
          <w:szCs w:val="24"/>
        </w:rPr>
        <w:t xml:space="preserve">;  </w:t>
      </w:r>
      <w:r>
        <w:rPr>
          <w:rFonts w:ascii="Times New Roman" w:hAnsi="Times New Roman" w:cs="Times New Roman"/>
          <w:sz w:val="24"/>
          <w:szCs w:val="24"/>
        </w:rPr>
        <w:t>C) atoms and molecules</w:t>
      </w:r>
      <w:r w:rsidR="00841E48">
        <w:rPr>
          <w:rFonts w:ascii="Times New Roman" w:hAnsi="Times New Roman" w:cs="Times New Roman"/>
          <w:sz w:val="24"/>
          <w:szCs w:val="24"/>
        </w:rPr>
        <w:t>;   D) atoms but different no.</w:t>
      </w:r>
      <w:r>
        <w:rPr>
          <w:rFonts w:ascii="Times New Roman" w:hAnsi="Times New Roman" w:cs="Times New Roman"/>
          <w:sz w:val="24"/>
          <w:szCs w:val="24"/>
        </w:rPr>
        <w:t xml:space="preserve"> of molecules</w:t>
      </w:r>
    </w:p>
    <w:p w:rsidR="00AB173A" w:rsidRDefault="00AB173A" w:rsidP="007163E8">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Consider the following table for the next set of questions:</w:t>
      </w:r>
    </w:p>
    <w:p w:rsidR="00AB173A" w:rsidRDefault="00AB173A" w:rsidP="007163E8">
      <w:pPr>
        <w:spacing w:after="0" w:line="240" w:lineRule="auto"/>
        <w:ind w:left="900" w:hanging="900"/>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36"/>
        <w:gridCol w:w="1610"/>
      </w:tblGrid>
      <w:tr w:rsidR="00AB173A" w:rsidTr="00AB173A">
        <w:trPr>
          <w:jc w:val="center"/>
        </w:trPr>
        <w:tc>
          <w:tcPr>
            <w:tcW w:w="1098" w:type="dxa"/>
            <w:tcBorders>
              <w:bottom w:val="single" w:sz="4" w:space="0" w:color="auto"/>
            </w:tcBorders>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P (atm)</w:t>
            </w:r>
          </w:p>
        </w:tc>
        <w:tc>
          <w:tcPr>
            <w:tcW w:w="1080" w:type="dxa"/>
            <w:tcBorders>
              <w:bottom w:val="single" w:sz="4" w:space="0" w:color="auto"/>
            </w:tcBorders>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V (mL)</w:t>
            </w:r>
          </w:p>
        </w:tc>
      </w:tr>
      <w:tr w:rsidR="00AB173A" w:rsidTr="00AB173A">
        <w:trPr>
          <w:jc w:val="center"/>
        </w:trPr>
        <w:tc>
          <w:tcPr>
            <w:tcW w:w="1098" w:type="dxa"/>
            <w:tcBorders>
              <w:top w:val="single" w:sz="4" w:space="0" w:color="auto"/>
            </w:tcBorders>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0.5</w:t>
            </w:r>
          </w:p>
        </w:tc>
        <w:tc>
          <w:tcPr>
            <w:tcW w:w="1080" w:type="dxa"/>
            <w:tcBorders>
              <w:top w:val="single" w:sz="4" w:space="0" w:color="auto"/>
            </w:tcBorders>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1000</w:t>
            </w:r>
          </w:p>
        </w:tc>
      </w:tr>
      <w:tr w:rsidR="00AB173A" w:rsidTr="00AB173A">
        <w:trPr>
          <w:jc w:val="center"/>
        </w:trPr>
        <w:tc>
          <w:tcPr>
            <w:tcW w:w="1098" w:type="dxa"/>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500</w:t>
            </w:r>
          </w:p>
        </w:tc>
      </w:tr>
      <w:tr w:rsidR="00AB173A" w:rsidTr="00AB173A">
        <w:trPr>
          <w:jc w:val="center"/>
        </w:trPr>
        <w:tc>
          <w:tcPr>
            <w:tcW w:w="1098" w:type="dxa"/>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250</w:t>
            </w:r>
          </w:p>
        </w:tc>
      </w:tr>
      <w:tr w:rsidR="00AB173A" w:rsidTr="00AB173A">
        <w:trPr>
          <w:jc w:val="center"/>
        </w:trPr>
        <w:tc>
          <w:tcPr>
            <w:tcW w:w="1098" w:type="dxa"/>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vAlign w:val="center"/>
          </w:tcPr>
          <w:p w:rsidR="00AB173A" w:rsidRDefault="00AB173A" w:rsidP="007163E8">
            <w:pPr>
              <w:ind w:left="900" w:hanging="900"/>
              <w:jc w:val="center"/>
              <w:rPr>
                <w:rFonts w:ascii="Times New Roman" w:hAnsi="Times New Roman" w:cs="Times New Roman"/>
                <w:sz w:val="24"/>
                <w:szCs w:val="24"/>
              </w:rPr>
            </w:pPr>
            <w:r>
              <w:rPr>
                <w:rFonts w:ascii="Times New Roman" w:hAnsi="Times New Roman" w:cs="Times New Roman"/>
                <w:sz w:val="24"/>
                <w:szCs w:val="24"/>
              </w:rPr>
              <w:t>???</w:t>
            </w:r>
          </w:p>
        </w:tc>
      </w:tr>
    </w:tbl>
    <w:p w:rsidR="00841E48" w:rsidRDefault="00841E48" w:rsidP="007163E8">
      <w:pPr>
        <w:spacing w:after="0" w:line="240" w:lineRule="auto"/>
        <w:ind w:left="900" w:hanging="900"/>
        <w:rPr>
          <w:rFonts w:ascii="Times New Roman" w:hAnsi="Times New Roman" w:cs="Times New Roman"/>
          <w:sz w:val="24"/>
          <w:szCs w:val="24"/>
        </w:rPr>
      </w:pPr>
    </w:p>
    <w:p w:rsidR="00AB173A" w:rsidRDefault="007163E8" w:rsidP="007163E8">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 xml:space="preserve">6. </w:t>
      </w:r>
      <w:r w:rsidR="001440AA">
        <w:rPr>
          <w:rFonts w:ascii="Times New Roman" w:hAnsi="Times New Roman" w:cs="Times New Roman"/>
          <w:sz w:val="24"/>
          <w:szCs w:val="24"/>
        </w:rPr>
        <w:t xml:space="preserve">  </w:t>
      </w:r>
      <w:r w:rsidR="001440AA">
        <w:rPr>
          <w:rFonts w:ascii="Times New Roman" w:hAnsi="Times New Roman" w:cs="Times New Roman"/>
          <w:b/>
          <w:sz w:val="24"/>
          <w:szCs w:val="24"/>
        </w:rPr>
        <w:t>B</w:t>
      </w:r>
      <w:r w:rsidR="001440AA">
        <w:rPr>
          <w:rFonts w:ascii="Times New Roman" w:hAnsi="Times New Roman" w:cs="Times New Roman"/>
          <w:b/>
          <w:sz w:val="24"/>
          <w:szCs w:val="24"/>
        </w:rPr>
        <w:tab/>
      </w:r>
      <w:r w:rsidR="00AB173A">
        <w:rPr>
          <w:rFonts w:ascii="Times New Roman" w:hAnsi="Times New Roman" w:cs="Times New Roman"/>
          <w:sz w:val="24"/>
          <w:szCs w:val="24"/>
        </w:rPr>
        <w:t>The table shows the changes in the volume of gas as the pressure changes at constant temperature. Which equation best expresses the relationship between pressure and volume for the gas?</w:t>
      </w:r>
    </w:p>
    <w:p w:rsidR="00841E48" w:rsidRPr="00841E48" w:rsidRDefault="00AB173A" w:rsidP="00841E48">
      <w:pPr>
        <w:spacing w:after="0" w:line="240" w:lineRule="auto"/>
        <w:ind w:left="900"/>
        <w:rPr>
          <w:rFonts w:ascii="Times New Roman" w:eastAsiaTheme="minorEastAsia" w:hAnsi="Times New Roman" w:cs="Times New Roman"/>
          <w:sz w:val="24"/>
          <w:szCs w:val="24"/>
        </w:rPr>
      </w:pPr>
      <w:r>
        <w:rPr>
          <w:rFonts w:ascii="Times New Roman" w:hAnsi="Times New Roman" w:cs="Times New Roman"/>
          <w:sz w:val="24"/>
          <w:szCs w:val="24"/>
        </w:rPr>
        <w:t xml:space="preserve">A) </w:t>
      </w:r>
      <m:oMath>
        <m:f>
          <m:fPr>
            <m:ctrlPr>
              <w:rPr>
                <w:rFonts w:ascii="Cambria Math" w:hAnsi="Cambria Math" w:cs="Times New Roman"/>
                <w:sz w:val="24"/>
                <w:szCs w:val="24"/>
              </w:rPr>
            </m:ctrlPr>
          </m:fPr>
          <m:num>
            <m:r>
              <m:rPr>
                <m:sty m:val="p"/>
              </m:rPr>
              <w:rPr>
                <w:rFonts w:ascii="Cambria Math" w:hAnsi="Cambria Math" w:cs="Times New Roman"/>
                <w:sz w:val="24"/>
                <w:szCs w:val="24"/>
              </w:rPr>
              <m:t>P</m:t>
            </m:r>
          </m:num>
          <m:den>
            <m:r>
              <m:rPr>
                <m:sty m:val="p"/>
              </m:rPr>
              <w:rPr>
                <w:rFonts w:ascii="Cambria Math" w:hAnsi="Cambria Math" w:cs="Times New Roman"/>
                <w:sz w:val="24"/>
                <w:szCs w:val="24"/>
              </w:rPr>
              <m:t>V</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 500 atm∙mL</w:t>
      </w:r>
      <w:r w:rsidR="00841E48">
        <w:rPr>
          <w:rFonts w:ascii="Times New Roman" w:eastAsiaTheme="minorEastAsia" w:hAnsi="Times New Roman" w:cs="Times New Roman"/>
          <w:sz w:val="24"/>
          <w:szCs w:val="24"/>
        </w:rPr>
        <w:t xml:space="preserve">;   </w:t>
      </w:r>
      <w:r w:rsidR="00841E48">
        <w:rPr>
          <w:rFonts w:ascii="Times New Roman" w:hAnsi="Times New Roman" w:cs="Times New Roman"/>
          <w:sz w:val="24"/>
          <w:szCs w:val="24"/>
        </w:rPr>
        <w:t xml:space="preserve">B) PV = 500 </w:t>
      </w:r>
      <w:r w:rsidR="00841E48">
        <w:rPr>
          <w:rFonts w:ascii="Times New Roman" w:eastAsiaTheme="minorEastAsia" w:hAnsi="Times New Roman" w:cs="Times New Roman"/>
          <w:sz w:val="24"/>
          <w:szCs w:val="24"/>
        </w:rPr>
        <w:t xml:space="preserve">atm∙mL;    </w:t>
      </w:r>
      <w:r w:rsidR="00841E48">
        <w:rPr>
          <w:rFonts w:ascii="Times New Roman" w:hAnsi="Times New Roman" w:cs="Times New Roman"/>
          <w:sz w:val="24"/>
          <w:szCs w:val="24"/>
        </w:rPr>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P</m:t>
            </m:r>
          </m:den>
        </m:f>
        <m:r>
          <w:rPr>
            <w:rFonts w:ascii="Cambria Math" w:hAnsi="Cambria Math" w:cs="Times New Roman"/>
            <w:sz w:val="24"/>
            <w:szCs w:val="24"/>
          </w:rPr>
          <m:t xml:space="preserve"> </m:t>
        </m:r>
      </m:oMath>
      <w:r w:rsidR="00841E48">
        <w:rPr>
          <w:rFonts w:ascii="Times New Roman" w:eastAsiaTheme="minorEastAsia" w:hAnsi="Times New Roman" w:cs="Times New Roman"/>
          <w:sz w:val="24"/>
          <w:szCs w:val="24"/>
        </w:rPr>
        <w:t xml:space="preserve">= 500 atm∙mL;   </w:t>
      </w:r>
      <w:r w:rsidR="00841E48">
        <w:rPr>
          <w:rFonts w:ascii="Times New Roman" w:hAnsi="Times New Roman" w:cs="Times New Roman"/>
          <w:sz w:val="24"/>
          <w:szCs w:val="24"/>
        </w:rPr>
        <w:t xml:space="preserve">D) PV =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500</m:t>
            </m:r>
          </m:den>
        </m:f>
      </m:oMath>
      <w:r w:rsidR="00841E48" w:rsidRPr="00AB173A">
        <w:rPr>
          <w:rFonts w:ascii="Times New Roman" w:eastAsiaTheme="minorEastAsia" w:hAnsi="Times New Roman" w:cs="Times New Roman"/>
          <w:sz w:val="24"/>
          <w:szCs w:val="24"/>
        </w:rPr>
        <w:t xml:space="preserve"> </w:t>
      </w:r>
      <w:r w:rsidR="00841E48">
        <w:rPr>
          <w:rFonts w:ascii="Times New Roman" w:eastAsiaTheme="minorEastAsia" w:hAnsi="Times New Roman" w:cs="Times New Roman"/>
          <w:sz w:val="24"/>
          <w:szCs w:val="24"/>
        </w:rPr>
        <w:t>atm∙mL</w:t>
      </w:r>
    </w:p>
    <w:p w:rsidR="00AB173A" w:rsidRPr="00AB173A" w:rsidRDefault="00AB173A" w:rsidP="007163E8">
      <w:pPr>
        <w:spacing w:after="0" w:line="240" w:lineRule="auto"/>
        <w:ind w:left="900"/>
        <w:rPr>
          <w:rFonts w:ascii="Times New Roman" w:eastAsiaTheme="minorEastAsia" w:hAnsi="Times New Roman" w:cs="Times New Roman"/>
          <w:sz w:val="24"/>
          <w:szCs w:val="24"/>
        </w:rPr>
      </w:pPr>
    </w:p>
    <w:p w:rsidR="00AB173A" w:rsidRDefault="00AB173A" w:rsidP="00841E48">
      <w:pPr>
        <w:spacing w:after="0" w:line="240" w:lineRule="auto"/>
        <w:rPr>
          <w:rFonts w:ascii="Times New Roman" w:eastAsiaTheme="minorEastAsia" w:hAnsi="Times New Roman" w:cs="Times New Roman"/>
          <w:sz w:val="24"/>
          <w:szCs w:val="24"/>
        </w:rPr>
      </w:pPr>
    </w:p>
    <w:p w:rsidR="00841E48" w:rsidRDefault="00841E48" w:rsidP="00841E48">
      <w:pPr>
        <w:spacing w:after="0" w:line="240" w:lineRule="auto"/>
        <w:rPr>
          <w:rFonts w:ascii="Times New Roman" w:eastAsiaTheme="minorEastAsia" w:hAnsi="Times New Roman" w:cs="Times New Roman"/>
          <w:sz w:val="24"/>
          <w:szCs w:val="24"/>
        </w:rPr>
      </w:pPr>
    </w:p>
    <w:p w:rsidR="00AB173A" w:rsidRDefault="001440AA" w:rsidP="007163E8">
      <w:pPr>
        <w:spacing w:after="0" w:line="240" w:lineRule="auto"/>
        <w:ind w:left="900" w:hanging="900"/>
        <w:rPr>
          <w:rFonts w:ascii="Times New Roman" w:eastAsiaTheme="minorEastAsia"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A</w:t>
      </w:r>
      <w:r>
        <w:rPr>
          <w:rFonts w:ascii="Times New Roman" w:hAnsi="Times New Roman" w:cs="Times New Roman"/>
          <w:sz w:val="24"/>
          <w:szCs w:val="24"/>
        </w:rPr>
        <w:tab/>
      </w:r>
      <w:r w:rsidR="00AB173A">
        <w:rPr>
          <w:rFonts w:ascii="Times New Roman" w:eastAsiaTheme="minorEastAsia" w:hAnsi="Times New Roman" w:cs="Times New Roman"/>
          <w:sz w:val="24"/>
          <w:szCs w:val="24"/>
        </w:rPr>
        <w:t>The data presented in the table is consistent with which gas law?</w:t>
      </w:r>
    </w:p>
    <w:p w:rsidR="00AB173A" w:rsidRDefault="00AB173A" w:rsidP="007163E8">
      <w:pPr>
        <w:spacing w:after="0" w:line="240" w:lineRule="auto"/>
        <w:ind w:lef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Boyles’   B) Charles’   C) Amonton’s  D) Avogadro’s</w:t>
      </w:r>
    </w:p>
    <w:p w:rsidR="00AB173A" w:rsidRDefault="00AB173A" w:rsidP="007163E8">
      <w:pPr>
        <w:spacing w:after="0" w:line="240" w:lineRule="auto"/>
        <w:ind w:left="900" w:hanging="900"/>
        <w:rPr>
          <w:rFonts w:ascii="Times New Roman" w:eastAsiaTheme="minorEastAsia" w:hAnsi="Times New Roman" w:cs="Times New Roman"/>
          <w:sz w:val="24"/>
          <w:szCs w:val="24"/>
        </w:rPr>
      </w:pPr>
    </w:p>
    <w:p w:rsidR="00AB173A" w:rsidRDefault="007163E8" w:rsidP="007163E8">
      <w:pPr>
        <w:spacing w:after="0" w:line="240" w:lineRule="auto"/>
        <w:ind w:left="900" w:hanging="900"/>
        <w:rPr>
          <w:rFonts w:ascii="Times New Roman" w:eastAsiaTheme="minorEastAsia" w:hAnsi="Times New Roman" w:cs="Times New Roman"/>
          <w:sz w:val="24"/>
          <w:szCs w:val="24"/>
        </w:rPr>
      </w:pPr>
      <w:r>
        <w:rPr>
          <w:rFonts w:ascii="Times New Roman" w:hAnsi="Times New Roman" w:cs="Times New Roman"/>
          <w:sz w:val="24"/>
          <w:szCs w:val="24"/>
        </w:rPr>
        <w:t xml:space="preserve">8. </w:t>
      </w:r>
      <w:r w:rsidR="001440AA">
        <w:rPr>
          <w:rFonts w:ascii="Times New Roman" w:hAnsi="Times New Roman" w:cs="Times New Roman"/>
          <w:sz w:val="24"/>
          <w:szCs w:val="24"/>
        </w:rPr>
        <w:t xml:space="preserve">  </w:t>
      </w:r>
      <w:r w:rsidR="001440AA" w:rsidRPr="001440AA">
        <w:rPr>
          <w:rFonts w:ascii="Times New Roman" w:hAnsi="Times New Roman" w:cs="Times New Roman"/>
          <w:b/>
          <w:sz w:val="24"/>
          <w:szCs w:val="24"/>
        </w:rPr>
        <w:t>A</w:t>
      </w:r>
      <w:r w:rsidR="001440AA">
        <w:rPr>
          <w:rFonts w:ascii="Times New Roman" w:hAnsi="Times New Roman" w:cs="Times New Roman"/>
          <w:sz w:val="24"/>
          <w:szCs w:val="24"/>
        </w:rPr>
        <w:tab/>
      </w:r>
      <w:r w:rsidR="00091009" w:rsidRPr="001440AA">
        <w:rPr>
          <w:rFonts w:ascii="Times New Roman" w:eastAsiaTheme="minorEastAsia" w:hAnsi="Times New Roman" w:cs="Times New Roman"/>
          <w:sz w:val="24"/>
          <w:szCs w:val="24"/>
        </w:rPr>
        <w:t>Based</w:t>
      </w:r>
      <w:r w:rsidR="00091009">
        <w:rPr>
          <w:rFonts w:ascii="Times New Roman" w:eastAsiaTheme="minorEastAsia" w:hAnsi="Times New Roman" w:cs="Times New Roman"/>
          <w:sz w:val="24"/>
          <w:szCs w:val="24"/>
        </w:rPr>
        <w:t xml:space="preserve"> on the chart, (and without calculation) the volume of this gas at 3.0 atm is most likely</w:t>
      </w:r>
    </w:p>
    <w:p w:rsidR="00091009" w:rsidRDefault="00091009" w:rsidP="007163E8">
      <w:pPr>
        <w:spacing w:after="0" w:line="240" w:lineRule="auto"/>
        <w:ind w:lef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200 mL;   B) 100 atm;   C) 125 atm; D) 50 atm</w:t>
      </w:r>
    </w:p>
    <w:p w:rsidR="00AB173A" w:rsidRDefault="00841E48" w:rsidP="00841E4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w:t>
      </w:r>
    </w:p>
    <w:p w:rsidR="00841E48" w:rsidRDefault="00841E48" w:rsidP="00841E48">
      <w:pPr>
        <w:spacing w:after="0" w:line="240" w:lineRule="auto"/>
        <w:jc w:val="center"/>
        <w:rPr>
          <w:rFonts w:ascii="Times New Roman" w:eastAsiaTheme="minorEastAsia" w:hAnsi="Times New Roman" w:cs="Times New Roman"/>
          <w:sz w:val="24"/>
          <w:szCs w:val="24"/>
        </w:rPr>
      </w:pPr>
    </w:p>
    <w:p w:rsidR="00841E48" w:rsidRDefault="00B33AA1" w:rsidP="00676807">
      <w:pPr>
        <w:spacing w:after="0" w:line="240" w:lineRule="auto"/>
        <w:ind w:left="900" w:hanging="900"/>
        <w:rPr>
          <w:rFonts w:ascii="Times New Roman" w:eastAsiaTheme="minorEastAsia" w:hAnsi="Times New Roman" w:cs="Times New Roman"/>
          <w:sz w:val="24"/>
          <w:szCs w:val="24"/>
        </w:rPr>
      </w:pPr>
      <w:r>
        <w:rPr>
          <w:rFonts w:ascii="Times New Roman" w:hAnsi="Times New Roman" w:cs="Times New Roman"/>
          <w:sz w:val="24"/>
          <w:szCs w:val="24"/>
        </w:rPr>
        <w:t xml:space="preserve">9. </w:t>
      </w:r>
      <w:r w:rsidR="001440AA">
        <w:rPr>
          <w:rFonts w:ascii="Times New Roman" w:hAnsi="Times New Roman" w:cs="Times New Roman"/>
          <w:sz w:val="24"/>
          <w:szCs w:val="24"/>
        </w:rPr>
        <w:t xml:space="preserve">   </w:t>
      </w:r>
      <w:r w:rsidR="001440AA">
        <w:rPr>
          <w:rFonts w:ascii="Times New Roman" w:hAnsi="Times New Roman" w:cs="Times New Roman"/>
          <w:b/>
          <w:sz w:val="24"/>
          <w:szCs w:val="24"/>
        </w:rPr>
        <w:t>D</w:t>
      </w:r>
      <w:r w:rsidR="001440AA">
        <w:rPr>
          <w:rFonts w:ascii="Times New Roman" w:hAnsi="Times New Roman" w:cs="Times New Roman"/>
          <w:b/>
          <w:sz w:val="24"/>
          <w:szCs w:val="24"/>
        </w:rPr>
        <w:tab/>
      </w:r>
      <w:r w:rsidR="00841E48">
        <w:rPr>
          <w:rFonts w:ascii="Times New Roman" w:eastAsiaTheme="minorEastAsia" w:hAnsi="Times New Roman" w:cs="Times New Roman"/>
          <w:sz w:val="24"/>
          <w:szCs w:val="24"/>
        </w:rPr>
        <w:t>Under the same conditions of temperature and pressure, a liquid differs from a gas because the particles of the liquid</w:t>
      </w:r>
    </w:p>
    <w:p w:rsidR="00841E48" w:rsidRDefault="00841E48" w:rsidP="00676807">
      <w:pPr>
        <w:spacing w:after="0" w:line="240" w:lineRule="auto"/>
        <w:ind w:lef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are in constant straight-line motion</w:t>
      </w:r>
      <w:r w:rsidR="00676807">
        <w:rPr>
          <w:rFonts w:ascii="Times New Roman" w:eastAsiaTheme="minorEastAsia" w:hAnsi="Times New Roman" w:cs="Times New Roman"/>
          <w:sz w:val="24"/>
          <w:szCs w:val="24"/>
        </w:rPr>
        <w:t>;</w:t>
      </w:r>
      <w:r w:rsidR="0067680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B) take the shape of the container they occupy</w:t>
      </w:r>
      <w:r w:rsidR="00C52E96">
        <w:rPr>
          <w:rFonts w:ascii="Times New Roman" w:eastAsiaTheme="minorEastAsia" w:hAnsi="Times New Roman" w:cs="Times New Roman"/>
          <w:sz w:val="24"/>
          <w:szCs w:val="24"/>
        </w:rPr>
        <w:t>;</w:t>
      </w:r>
    </w:p>
    <w:p w:rsidR="00841E48" w:rsidRDefault="00676807" w:rsidP="00676807">
      <w:pPr>
        <w:spacing w:after="0" w:line="240" w:lineRule="auto"/>
        <w:ind w:lef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have n</w:t>
      </w:r>
      <w:r w:rsidR="00841E48">
        <w:rPr>
          <w:rFonts w:ascii="Times New Roman" w:eastAsiaTheme="minorEastAsia" w:hAnsi="Times New Roman" w:cs="Times New Roman"/>
          <w:sz w:val="24"/>
          <w:szCs w:val="24"/>
        </w:rPr>
        <w:t>o regular arrangement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841E48">
        <w:rPr>
          <w:rFonts w:ascii="Times New Roman" w:eastAsiaTheme="minorEastAsia" w:hAnsi="Times New Roman" w:cs="Times New Roman"/>
          <w:sz w:val="24"/>
          <w:szCs w:val="24"/>
        </w:rPr>
        <w:t>D) have stronger forces of attractions between them</w:t>
      </w:r>
      <w:r w:rsidR="00C52E96">
        <w:rPr>
          <w:rFonts w:ascii="Times New Roman" w:eastAsiaTheme="minorEastAsia" w:hAnsi="Times New Roman" w:cs="Times New Roman"/>
          <w:sz w:val="24"/>
          <w:szCs w:val="24"/>
        </w:rPr>
        <w:t>.</w:t>
      </w:r>
    </w:p>
    <w:p w:rsidR="00740E2D" w:rsidRDefault="00740E2D" w:rsidP="00841E48">
      <w:pPr>
        <w:spacing w:after="0" w:line="240" w:lineRule="auto"/>
        <w:rPr>
          <w:rFonts w:ascii="Times New Roman" w:eastAsiaTheme="minorEastAsia" w:hAnsi="Times New Roman" w:cs="Times New Roman"/>
          <w:sz w:val="24"/>
          <w:szCs w:val="24"/>
        </w:rPr>
      </w:pPr>
    </w:p>
    <w:p w:rsidR="00740E2D" w:rsidRDefault="00B33AA1" w:rsidP="00841E4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10. </w:t>
      </w:r>
      <w:r w:rsidR="001440AA">
        <w:rPr>
          <w:rFonts w:ascii="Times New Roman" w:hAnsi="Times New Roman" w:cs="Times New Roman"/>
          <w:sz w:val="24"/>
          <w:szCs w:val="24"/>
        </w:rPr>
        <w:t xml:space="preserve">  </w:t>
      </w:r>
      <w:r w:rsidR="001440AA">
        <w:rPr>
          <w:rFonts w:ascii="Times New Roman" w:hAnsi="Times New Roman" w:cs="Times New Roman"/>
          <w:b/>
          <w:sz w:val="24"/>
          <w:szCs w:val="24"/>
        </w:rPr>
        <w:t>C</w:t>
      </w:r>
      <w:r w:rsidR="001440AA">
        <w:rPr>
          <w:rFonts w:ascii="Times New Roman" w:hAnsi="Times New Roman" w:cs="Times New Roman"/>
          <w:sz w:val="24"/>
          <w:szCs w:val="24"/>
        </w:rPr>
        <w:tab/>
        <w:t xml:space="preserve">   </w:t>
      </w:r>
      <w:r w:rsidR="00740E2D" w:rsidRPr="001440AA">
        <w:rPr>
          <w:rFonts w:ascii="Times New Roman" w:eastAsiaTheme="minorEastAsia" w:hAnsi="Times New Roman" w:cs="Times New Roman"/>
          <w:sz w:val="24"/>
          <w:szCs w:val="24"/>
        </w:rPr>
        <w:t>Which</w:t>
      </w:r>
      <w:r w:rsidR="00740E2D">
        <w:rPr>
          <w:rFonts w:ascii="Times New Roman" w:eastAsiaTheme="minorEastAsia" w:hAnsi="Times New Roman" w:cs="Times New Roman"/>
          <w:sz w:val="24"/>
          <w:szCs w:val="24"/>
        </w:rPr>
        <w:t xml:space="preserve"> property of a sample of mercury is different at 320K than at 300K?</w:t>
      </w:r>
    </w:p>
    <w:p w:rsidR="00740E2D" w:rsidRDefault="00740E2D" w:rsidP="00C52E96">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atomic mass</w:t>
      </w:r>
      <w:r w:rsidR="00C52E96">
        <w:rPr>
          <w:rFonts w:ascii="Times New Roman" w:eastAsiaTheme="minorEastAsia" w:hAnsi="Times New Roman" w:cs="Times New Roman"/>
          <w:sz w:val="24"/>
          <w:szCs w:val="24"/>
        </w:rPr>
        <w:t>;</w:t>
      </w:r>
      <w:r w:rsidR="00C52E9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B) atomic radius</w:t>
      </w:r>
      <w:r w:rsidR="00C52E96">
        <w:rPr>
          <w:rFonts w:ascii="Times New Roman" w:eastAsiaTheme="minorEastAsia" w:hAnsi="Times New Roman" w:cs="Times New Roman"/>
          <w:sz w:val="24"/>
          <w:szCs w:val="24"/>
        </w:rPr>
        <w:t>;</w:t>
      </w:r>
      <w:r w:rsidR="00C52E9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C) vapor pressure</w:t>
      </w:r>
      <w:r w:rsidR="00C52E96">
        <w:rPr>
          <w:rFonts w:ascii="Times New Roman" w:eastAsiaTheme="minorEastAsia" w:hAnsi="Times New Roman" w:cs="Times New Roman"/>
          <w:sz w:val="24"/>
          <w:szCs w:val="24"/>
        </w:rPr>
        <w:t>;</w:t>
      </w:r>
      <w:r w:rsidR="00C52E9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D) melting point</w:t>
      </w:r>
      <w:r w:rsidR="00C52E96">
        <w:rPr>
          <w:rFonts w:ascii="Times New Roman" w:eastAsiaTheme="minorEastAsia" w:hAnsi="Times New Roman" w:cs="Times New Roman"/>
          <w:sz w:val="24"/>
          <w:szCs w:val="24"/>
        </w:rPr>
        <w:t>.</w:t>
      </w:r>
    </w:p>
    <w:p w:rsidR="00740E2D" w:rsidRDefault="00740E2D" w:rsidP="00841E48">
      <w:pPr>
        <w:spacing w:after="0" w:line="240" w:lineRule="auto"/>
        <w:rPr>
          <w:rFonts w:ascii="Times New Roman" w:eastAsiaTheme="minorEastAsia" w:hAnsi="Times New Roman" w:cs="Times New Roman"/>
          <w:sz w:val="24"/>
          <w:szCs w:val="24"/>
        </w:rPr>
      </w:pPr>
    </w:p>
    <w:p w:rsidR="00740E2D" w:rsidRDefault="00B33AA1" w:rsidP="00841E4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11. </w:t>
      </w:r>
      <w:r w:rsidR="001440AA">
        <w:rPr>
          <w:rFonts w:ascii="Times New Roman" w:hAnsi="Times New Roman" w:cs="Times New Roman"/>
          <w:sz w:val="24"/>
          <w:szCs w:val="24"/>
        </w:rPr>
        <w:t xml:space="preserve">   </w:t>
      </w:r>
      <w:r w:rsidR="001440AA" w:rsidRPr="001440AA">
        <w:rPr>
          <w:rFonts w:ascii="Times New Roman" w:hAnsi="Times New Roman" w:cs="Times New Roman"/>
          <w:b/>
          <w:sz w:val="24"/>
          <w:szCs w:val="24"/>
        </w:rPr>
        <w:t>D</w:t>
      </w:r>
      <w:r w:rsidR="001440AA">
        <w:rPr>
          <w:rFonts w:ascii="Times New Roman" w:hAnsi="Times New Roman" w:cs="Times New Roman"/>
          <w:sz w:val="24"/>
          <w:szCs w:val="24"/>
        </w:rPr>
        <w:tab/>
        <w:t xml:space="preserve">    </w:t>
      </w:r>
      <w:r w:rsidR="00740E2D" w:rsidRPr="001440AA">
        <w:rPr>
          <w:rFonts w:ascii="Times New Roman" w:eastAsiaTheme="minorEastAsia" w:hAnsi="Times New Roman" w:cs="Times New Roman"/>
          <w:sz w:val="24"/>
          <w:szCs w:val="24"/>
        </w:rPr>
        <w:t>According</w:t>
      </w:r>
      <w:r w:rsidR="00740E2D">
        <w:rPr>
          <w:rFonts w:ascii="Times New Roman" w:eastAsiaTheme="minorEastAsia" w:hAnsi="Times New Roman" w:cs="Times New Roman"/>
          <w:sz w:val="24"/>
          <w:szCs w:val="24"/>
        </w:rPr>
        <w:t xml:space="preserve"> to the kinetic molecular theory, which assumption is correct?</w:t>
      </w:r>
    </w:p>
    <w:p w:rsidR="00740E2D" w:rsidRDefault="00740E2D" w:rsidP="00C52E96">
      <w:pPr>
        <w:spacing w:after="0" w:line="24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gas particles strongly attract each other</w:t>
      </w:r>
      <w:r w:rsidR="00C52E96">
        <w:rPr>
          <w:rFonts w:ascii="Times New Roman" w:eastAsiaTheme="minorEastAsia" w:hAnsi="Times New Roman" w:cs="Times New Roman"/>
          <w:sz w:val="24"/>
          <w:szCs w:val="24"/>
        </w:rPr>
        <w:t>;</w:t>
      </w:r>
      <w:r w:rsidR="00C52E9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B) gas particles travel in curved paths</w:t>
      </w:r>
      <w:r w:rsidR="00C52E96">
        <w:rPr>
          <w:rFonts w:ascii="Times New Roman" w:eastAsiaTheme="minorEastAsia" w:hAnsi="Times New Roman" w:cs="Times New Roman"/>
          <w:sz w:val="24"/>
          <w:szCs w:val="24"/>
        </w:rPr>
        <w:t>;</w:t>
      </w:r>
      <w:r w:rsidR="00C52E96">
        <w:rPr>
          <w:rFonts w:ascii="Times New Roman" w:eastAsiaTheme="minorEastAsia" w:hAnsi="Times New Roman" w:cs="Times New Roman"/>
          <w:sz w:val="24"/>
          <w:szCs w:val="24"/>
        </w:rPr>
        <w:tab/>
      </w:r>
    </w:p>
    <w:p w:rsidR="00C52E96" w:rsidRDefault="00740E2D" w:rsidP="00C52E96">
      <w:pPr>
        <w:spacing w:after="0" w:line="24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the volume of gas particles prevents random motion</w:t>
      </w:r>
    </w:p>
    <w:p w:rsidR="00740E2D" w:rsidRDefault="00740E2D" w:rsidP="00C52E96">
      <w:pPr>
        <w:spacing w:after="0" w:line="24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D) energy may be transferred between colliding particles</w:t>
      </w:r>
    </w:p>
    <w:p w:rsidR="00740E2D" w:rsidRDefault="00740E2D" w:rsidP="00841E48">
      <w:pPr>
        <w:spacing w:after="0" w:line="240" w:lineRule="auto"/>
        <w:rPr>
          <w:rFonts w:ascii="Times New Roman" w:eastAsiaTheme="minorEastAsia" w:hAnsi="Times New Roman" w:cs="Times New Roman"/>
          <w:sz w:val="24"/>
          <w:szCs w:val="24"/>
        </w:rPr>
      </w:pPr>
    </w:p>
    <w:p w:rsidR="00740E2D" w:rsidRDefault="00B33AA1" w:rsidP="00C52E96">
      <w:pPr>
        <w:spacing w:after="0" w:line="240" w:lineRule="auto"/>
        <w:ind w:left="990" w:hanging="990"/>
        <w:rPr>
          <w:rFonts w:ascii="Times New Roman" w:eastAsiaTheme="minorEastAsia" w:hAnsi="Times New Roman" w:cs="Times New Roman"/>
          <w:sz w:val="24"/>
          <w:szCs w:val="24"/>
        </w:rPr>
      </w:pPr>
      <w:r>
        <w:rPr>
          <w:rFonts w:ascii="Times New Roman" w:hAnsi="Times New Roman" w:cs="Times New Roman"/>
          <w:sz w:val="24"/>
          <w:szCs w:val="24"/>
        </w:rPr>
        <w:t xml:space="preserve">12. </w:t>
      </w:r>
      <w:r w:rsidR="002C43BB">
        <w:rPr>
          <w:rFonts w:ascii="Times New Roman" w:hAnsi="Times New Roman" w:cs="Times New Roman"/>
          <w:sz w:val="24"/>
          <w:szCs w:val="24"/>
        </w:rPr>
        <w:t xml:space="preserve">  </w:t>
      </w:r>
      <w:r w:rsidR="002C43BB" w:rsidRPr="002C43BB">
        <w:rPr>
          <w:rFonts w:ascii="Times New Roman" w:hAnsi="Times New Roman" w:cs="Times New Roman"/>
          <w:b/>
          <w:sz w:val="24"/>
          <w:szCs w:val="24"/>
        </w:rPr>
        <w:t>B</w:t>
      </w:r>
      <w:r w:rsidR="002C43BB">
        <w:rPr>
          <w:rFonts w:ascii="Times New Roman" w:hAnsi="Times New Roman" w:cs="Times New Roman"/>
          <w:sz w:val="24"/>
          <w:szCs w:val="24"/>
        </w:rPr>
        <w:tab/>
      </w:r>
      <w:r w:rsidR="00740E2D" w:rsidRPr="002C43BB">
        <w:rPr>
          <w:rFonts w:ascii="Times New Roman" w:eastAsiaTheme="minorEastAsia" w:hAnsi="Times New Roman" w:cs="Times New Roman"/>
          <w:sz w:val="24"/>
          <w:szCs w:val="24"/>
        </w:rPr>
        <w:t>The</w:t>
      </w:r>
      <w:r w:rsidR="00740E2D">
        <w:rPr>
          <w:rFonts w:ascii="Times New Roman" w:eastAsiaTheme="minorEastAsia" w:hAnsi="Times New Roman" w:cs="Times New Roman"/>
          <w:sz w:val="24"/>
          <w:szCs w:val="24"/>
        </w:rPr>
        <w:t xml:space="preserve"> table below shows the temperature, pressure, and volume of the five samples. Which sample contains the same number of molecules as sample A? Explain.</w:t>
      </w:r>
    </w:p>
    <w:tbl>
      <w:tblPr>
        <w:tblStyle w:val="TableGrid"/>
        <w:tblW w:w="0" w:type="auto"/>
        <w:jc w:val="center"/>
        <w:tblLook w:val="04A0" w:firstRow="1" w:lastRow="0" w:firstColumn="1" w:lastColumn="0" w:noHBand="0" w:noVBand="1"/>
      </w:tblPr>
      <w:tblGrid>
        <w:gridCol w:w="936"/>
        <w:gridCol w:w="1242"/>
        <w:gridCol w:w="1170"/>
        <w:gridCol w:w="1440"/>
        <w:gridCol w:w="1170"/>
      </w:tblGrid>
      <w:tr w:rsidR="00C52E96" w:rsidTr="00692E07">
        <w:trPr>
          <w:trHeight w:val="360"/>
          <w:jc w:val="center"/>
        </w:trPr>
        <w:tc>
          <w:tcPr>
            <w:tcW w:w="936"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Sample</w:t>
            </w:r>
          </w:p>
        </w:tc>
        <w:tc>
          <w:tcPr>
            <w:tcW w:w="1242"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Substance</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 (K)</w:t>
            </w:r>
          </w:p>
        </w:tc>
        <w:tc>
          <w:tcPr>
            <w:tcW w:w="144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Pressure (atm)</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Volume (L)</w:t>
            </w:r>
          </w:p>
        </w:tc>
      </w:tr>
      <w:tr w:rsidR="00C52E96" w:rsidTr="00692E07">
        <w:trPr>
          <w:trHeight w:val="360"/>
          <w:jc w:val="center"/>
        </w:trPr>
        <w:tc>
          <w:tcPr>
            <w:tcW w:w="936"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242"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He</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273</w:t>
            </w:r>
          </w:p>
        </w:tc>
        <w:tc>
          <w:tcPr>
            <w:tcW w:w="144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r>
      <w:tr w:rsidR="00C52E96" w:rsidTr="00692E07">
        <w:trPr>
          <w:trHeight w:val="360"/>
          <w:jc w:val="center"/>
        </w:trPr>
        <w:tc>
          <w:tcPr>
            <w:tcW w:w="936"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242" w:type="dxa"/>
            <w:vAlign w:val="center"/>
          </w:tcPr>
          <w:p w:rsidR="00C52E96" w:rsidRP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Pr>
                <w:rFonts w:ascii="Times New Roman" w:eastAsiaTheme="minorEastAsia" w:hAnsi="Times New Roman" w:cs="Times New Roman"/>
                <w:sz w:val="24"/>
                <w:szCs w:val="24"/>
                <w:vertAlign w:val="subscript"/>
              </w:rPr>
              <w:t>2</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273</w:t>
            </w:r>
          </w:p>
        </w:tc>
        <w:tc>
          <w:tcPr>
            <w:tcW w:w="144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r>
      <w:tr w:rsidR="00C52E96" w:rsidTr="00692E07">
        <w:trPr>
          <w:trHeight w:val="360"/>
          <w:jc w:val="center"/>
        </w:trPr>
        <w:tc>
          <w:tcPr>
            <w:tcW w:w="936"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1242"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Ne</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273</w:t>
            </w:r>
          </w:p>
        </w:tc>
        <w:tc>
          <w:tcPr>
            <w:tcW w:w="1440" w:type="dxa"/>
            <w:vAlign w:val="center"/>
          </w:tcPr>
          <w:p w:rsidR="00C52E96" w:rsidRDefault="0024154B"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bookmarkStart w:id="0" w:name="_GoBack"/>
            <w:bookmarkEnd w:id="0"/>
            <w:r w:rsidR="00C52E96">
              <w:rPr>
                <w:rFonts w:ascii="Times New Roman" w:eastAsiaTheme="minorEastAsia" w:hAnsi="Times New Roman" w:cs="Times New Roman"/>
                <w:sz w:val="24"/>
                <w:szCs w:val="24"/>
              </w:rPr>
              <w:t>.00</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22.4</w:t>
            </w:r>
          </w:p>
        </w:tc>
      </w:tr>
      <w:tr w:rsidR="00C52E96" w:rsidTr="00692E07">
        <w:trPr>
          <w:trHeight w:val="360"/>
          <w:jc w:val="center"/>
        </w:trPr>
        <w:tc>
          <w:tcPr>
            <w:tcW w:w="936"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1242" w:type="dxa"/>
            <w:vAlign w:val="center"/>
          </w:tcPr>
          <w:p w:rsidR="00C52E96" w:rsidRP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2</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546</w:t>
            </w:r>
          </w:p>
        </w:tc>
        <w:tc>
          <w:tcPr>
            <w:tcW w:w="144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44.8</w:t>
            </w:r>
          </w:p>
        </w:tc>
      </w:tr>
      <w:tr w:rsidR="00C52E96" w:rsidTr="00692E07">
        <w:trPr>
          <w:trHeight w:val="360"/>
          <w:jc w:val="center"/>
        </w:trPr>
        <w:tc>
          <w:tcPr>
            <w:tcW w:w="936"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p>
        </w:tc>
        <w:tc>
          <w:tcPr>
            <w:tcW w:w="1242"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Ar</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546</w:t>
            </w:r>
          </w:p>
        </w:tc>
        <w:tc>
          <w:tcPr>
            <w:tcW w:w="144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1170" w:type="dxa"/>
            <w:vAlign w:val="center"/>
          </w:tcPr>
          <w:p w:rsidR="00C52E96" w:rsidRDefault="00C52E96" w:rsidP="00C52E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44.8</w:t>
            </w:r>
          </w:p>
        </w:tc>
      </w:tr>
    </w:tbl>
    <w:p w:rsidR="00C52E96" w:rsidRDefault="00C52E96" w:rsidP="00C52E96">
      <w:pPr>
        <w:spacing w:after="0" w:line="240" w:lineRule="auto"/>
        <w:ind w:left="990" w:hanging="990"/>
        <w:rPr>
          <w:rFonts w:ascii="Times New Roman" w:eastAsiaTheme="minorEastAsia" w:hAnsi="Times New Roman" w:cs="Times New Roman"/>
          <w:sz w:val="24"/>
          <w:szCs w:val="24"/>
        </w:rPr>
      </w:pPr>
    </w:p>
    <w:p w:rsidR="00740E2D" w:rsidRDefault="00740E2D" w:rsidP="00841E48">
      <w:pPr>
        <w:spacing w:after="0" w:line="240" w:lineRule="auto"/>
        <w:rPr>
          <w:rFonts w:ascii="Times New Roman" w:eastAsiaTheme="minorEastAsia" w:hAnsi="Times New Roman" w:cs="Times New Roman"/>
          <w:sz w:val="24"/>
          <w:szCs w:val="24"/>
        </w:rPr>
      </w:pPr>
    </w:p>
    <w:p w:rsidR="00692E07" w:rsidRDefault="00692E07" w:rsidP="00841E48">
      <w:pPr>
        <w:spacing w:after="0" w:line="240" w:lineRule="auto"/>
        <w:rPr>
          <w:rFonts w:ascii="Times New Roman" w:eastAsiaTheme="minorEastAsia" w:hAnsi="Times New Roman" w:cs="Times New Roman"/>
          <w:sz w:val="24"/>
          <w:szCs w:val="24"/>
        </w:rPr>
      </w:pPr>
    </w:p>
    <w:p w:rsidR="00C52E96" w:rsidRDefault="00C52E96" w:rsidP="00841E48">
      <w:pPr>
        <w:spacing w:after="0" w:line="240" w:lineRule="auto"/>
        <w:rPr>
          <w:rFonts w:ascii="Times New Roman" w:eastAsiaTheme="minorEastAsia" w:hAnsi="Times New Roman" w:cs="Times New Roman"/>
          <w:sz w:val="24"/>
          <w:szCs w:val="24"/>
        </w:rPr>
      </w:pPr>
    </w:p>
    <w:p w:rsidR="00740E2D" w:rsidRDefault="00B33AA1" w:rsidP="00841E4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13. </w:t>
      </w:r>
      <w:r w:rsidR="002C43BB">
        <w:rPr>
          <w:rFonts w:ascii="Times New Roman" w:hAnsi="Times New Roman" w:cs="Times New Roman"/>
          <w:sz w:val="24"/>
          <w:szCs w:val="24"/>
        </w:rPr>
        <w:t xml:space="preserve">   </w:t>
      </w:r>
      <w:r w:rsidR="002C43BB" w:rsidRPr="002C43BB">
        <w:rPr>
          <w:rFonts w:ascii="Times New Roman" w:hAnsi="Times New Roman" w:cs="Times New Roman"/>
          <w:b/>
          <w:sz w:val="24"/>
          <w:szCs w:val="24"/>
        </w:rPr>
        <w:t>A</w:t>
      </w:r>
      <w:r w:rsidR="002C43BB">
        <w:rPr>
          <w:rFonts w:ascii="Times New Roman" w:hAnsi="Times New Roman" w:cs="Times New Roman"/>
          <w:sz w:val="24"/>
          <w:szCs w:val="24"/>
        </w:rPr>
        <w:t xml:space="preserve">     </w:t>
      </w:r>
      <w:r w:rsidR="00740E2D" w:rsidRPr="002C43BB">
        <w:rPr>
          <w:rFonts w:ascii="Times New Roman" w:eastAsiaTheme="minorEastAsia" w:hAnsi="Times New Roman" w:cs="Times New Roman"/>
          <w:sz w:val="24"/>
          <w:szCs w:val="24"/>
        </w:rPr>
        <w:t>As</w:t>
      </w:r>
      <w:r w:rsidR="00740E2D">
        <w:rPr>
          <w:rFonts w:ascii="Times New Roman" w:eastAsiaTheme="minorEastAsia" w:hAnsi="Times New Roman" w:cs="Times New Roman"/>
          <w:sz w:val="24"/>
          <w:szCs w:val="24"/>
        </w:rPr>
        <w:t xml:space="preserve"> the temperature of a given sample of a gas decreases at constant pressure, the volume of the gas</w:t>
      </w:r>
    </w:p>
    <w:p w:rsidR="00B33AA1" w:rsidRDefault="00B33AA1" w:rsidP="00C52E96">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Decreases</w:t>
      </w:r>
      <w:r>
        <w:rPr>
          <w:rFonts w:ascii="Times New Roman" w:eastAsiaTheme="minorEastAsia" w:hAnsi="Times New Roman" w:cs="Times New Roman"/>
          <w:sz w:val="24"/>
          <w:szCs w:val="24"/>
        </w:rPr>
        <w:tab/>
        <w:t>B) Increases</w:t>
      </w:r>
      <w:r>
        <w:rPr>
          <w:rFonts w:ascii="Times New Roman" w:eastAsiaTheme="minorEastAsia" w:hAnsi="Times New Roman" w:cs="Times New Roman"/>
          <w:sz w:val="24"/>
          <w:szCs w:val="24"/>
        </w:rPr>
        <w:tab/>
        <w:t>C) remains the same</w:t>
      </w:r>
    </w:p>
    <w:p w:rsidR="00B33AA1" w:rsidRDefault="00B33AA1" w:rsidP="00841E48">
      <w:pPr>
        <w:spacing w:after="0" w:line="240" w:lineRule="auto"/>
        <w:rPr>
          <w:rFonts w:ascii="Times New Roman" w:eastAsiaTheme="minorEastAsia" w:hAnsi="Times New Roman" w:cs="Times New Roman"/>
          <w:sz w:val="24"/>
          <w:szCs w:val="24"/>
        </w:rPr>
      </w:pPr>
    </w:p>
    <w:p w:rsidR="00B33AA1" w:rsidRDefault="00B33AA1" w:rsidP="00841E4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 </w:t>
      </w:r>
      <w:r w:rsidR="002C43BB">
        <w:rPr>
          <w:rFonts w:ascii="Times New Roman" w:hAnsi="Times New Roman" w:cs="Times New Roman"/>
          <w:sz w:val="24"/>
          <w:szCs w:val="24"/>
        </w:rPr>
        <w:t xml:space="preserve">   </w:t>
      </w:r>
      <w:r w:rsidR="002C43BB">
        <w:rPr>
          <w:rFonts w:ascii="Times New Roman" w:hAnsi="Times New Roman" w:cs="Times New Roman"/>
          <w:b/>
          <w:sz w:val="24"/>
          <w:szCs w:val="24"/>
        </w:rPr>
        <w:t>A</w:t>
      </w:r>
      <w:r w:rsidR="002C43BB">
        <w:rPr>
          <w:rFonts w:ascii="Times New Roman" w:hAnsi="Times New Roman" w:cs="Times New Roman"/>
          <w:sz w:val="24"/>
          <w:szCs w:val="24"/>
        </w:rPr>
        <w:t xml:space="preserve">    </w:t>
      </w:r>
      <w:r w:rsidR="005849EA">
        <w:rPr>
          <w:rFonts w:ascii="Times New Roman" w:hAnsi="Times New Roman" w:cs="Times New Roman"/>
          <w:sz w:val="24"/>
          <w:szCs w:val="24"/>
        </w:rPr>
        <w:t xml:space="preserve"> </w:t>
      </w:r>
      <w:r>
        <w:rPr>
          <w:rFonts w:ascii="Times New Roman" w:eastAsiaTheme="minorEastAsia" w:hAnsi="Times New Roman" w:cs="Times New Roman"/>
          <w:sz w:val="24"/>
          <w:szCs w:val="24"/>
        </w:rPr>
        <w:t>Which graph shows the pressure-temperature relationship expected for an ideal gas?</w:t>
      </w:r>
    </w:p>
    <w:p w:rsidR="005849EA" w:rsidRDefault="005849EA" w:rsidP="00841E48">
      <w:pPr>
        <w:spacing w:after="0" w:line="240" w:lineRule="auto"/>
        <w:rPr>
          <w:rFonts w:ascii="Times New Roman" w:eastAsiaTheme="minorEastAsia"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2070"/>
        <w:gridCol w:w="486"/>
        <w:gridCol w:w="2261"/>
        <w:gridCol w:w="456"/>
        <w:gridCol w:w="2249"/>
        <w:gridCol w:w="470"/>
        <w:gridCol w:w="2016"/>
      </w:tblGrid>
      <w:tr w:rsidR="005849EA" w:rsidTr="00F51F1A">
        <w:trPr>
          <w:jc w:val="center"/>
        </w:trPr>
        <w:tc>
          <w:tcPr>
            <w:tcW w:w="270" w:type="dxa"/>
          </w:tcPr>
          <w:p w:rsidR="00B33AA1" w:rsidRDefault="005849EA" w:rsidP="00841E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2070" w:type="dxa"/>
          </w:tcPr>
          <w:p w:rsidR="00B33AA1" w:rsidRDefault="00B33AA1" w:rsidP="00841E48">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7851" cy="1097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27851" cy="1097280"/>
                          </a:xfrm>
                          <a:prstGeom prst="rect">
                            <a:avLst/>
                          </a:prstGeom>
                          <a:noFill/>
                          <a:ln w="9525">
                            <a:noFill/>
                            <a:miter lim="800000"/>
                            <a:headEnd/>
                            <a:tailEnd/>
                          </a:ln>
                        </pic:spPr>
                      </pic:pic>
                    </a:graphicData>
                  </a:graphic>
                </wp:inline>
              </w:drawing>
            </w:r>
          </w:p>
        </w:tc>
        <w:tc>
          <w:tcPr>
            <w:tcW w:w="486" w:type="dxa"/>
          </w:tcPr>
          <w:p w:rsidR="00B33AA1" w:rsidRDefault="005849EA" w:rsidP="00841E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
        </w:tc>
        <w:tc>
          <w:tcPr>
            <w:tcW w:w="2261" w:type="dxa"/>
          </w:tcPr>
          <w:p w:rsidR="00B33AA1" w:rsidRDefault="00B33AA1" w:rsidP="00841E48">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8631" cy="10972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28631" cy="1097280"/>
                          </a:xfrm>
                          <a:prstGeom prst="rect">
                            <a:avLst/>
                          </a:prstGeom>
                          <a:noFill/>
                          <a:ln w="9525">
                            <a:noFill/>
                            <a:miter lim="800000"/>
                            <a:headEnd/>
                            <a:tailEnd/>
                          </a:ln>
                        </pic:spPr>
                      </pic:pic>
                    </a:graphicData>
                  </a:graphic>
                </wp:inline>
              </w:drawing>
            </w:r>
          </w:p>
        </w:tc>
        <w:tc>
          <w:tcPr>
            <w:tcW w:w="456" w:type="dxa"/>
          </w:tcPr>
          <w:p w:rsidR="00B33AA1" w:rsidRDefault="005849EA" w:rsidP="00841E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p>
        </w:tc>
        <w:tc>
          <w:tcPr>
            <w:tcW w:w="2249" w:type="dxa"/>
          </w:tcPr>
          <w:p w:rsidR="00B33AA1" w:rsidRDefault="00B33AA1" w:rsidP="00841E48">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0626" cy="1097280"/>
                  <wp:effectExtent l="19050" t="0" r="332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20626" cy="1097280"/>
                          </a:xfrm>
                          <a:prstGeom prst="rect">
                            <a:avLst/>
                          </a:prstGeom>
                          <a:noFill/>
                          <a:ln w="9525">
                            <a:noFill/>
                            <a:miter lim="800000"/>
                            <a:headEnd/>
                            <a:tailEnd/>
                          </a:ln>
                        </pic:spPr>
                      </pic:pic>
                    </a:graphicData>
                  </a:graphic>
                </wp:inline>
              </w:drawing>
            </w:r>
          </w:p>
        </w:tc>
        <w:tc>
          <w:tcPr>
            <w:tcW w:w="470" w:type="dxa"/>
          </w:tcPr>
          <w:p w:rsidR="00B33AA1" w:rsidRDefault="005849EA" w:rsidP="00841E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p>
        </w:tc>
        <w:tc>
          <w:tcPr>
            <w:tcW w:w="2016" w:type="dxa"/>
          </w:tcPr>
          <w:p w:rsidR="00B33AA1" w:rsidRDefault="00B33AA1" w:rsidP="00841E48">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1664" cy="1097280"/>
                  <wp:effectExtent l="19050" t="0" r="228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21664" cy="1097280"/>
                          </a:xfrm>
                          <a:prstGeom prst="rect">
                            <a:avLst/>
                          </a:prstGeom>
                          <a:noFill/>
                          <a:ln w="9525">
                            <a:noFill/>
                            <a:miter lim="800000"/>
                            <a:headEnd/>
                            <a:tailEnd/>
                          </a:ln>
                        </pic:spPr>
                      </pic:pic>
                    </a:graphicData>
                  </a:graphic>
                </wp:inline>
              </w:drawing>
            </w:r>
          </w:p>
        </w:tc>
      </w:tr>
    </w:tbl>
    <w:p w:rsidR="00B33AA1" w:rsidRDefault="00B33AA1" w:rsidP="00841E48">
      <w:pPr>
        <w:spacing w:after="0" w:line="240" w:lineRule="auto"/>
        <w:rPr>
          <w:rFonts w:ascii="Times New Roman" w:eastAsiaTheme="minorEastAsia" w:hAnsi="Times New Roman" w:cs="Times New Roman"/>
          <w:sz w:val="24"/>
          <w:szCs w:val="24"/>
        </w:rPr>
      </w:pPr>
    </w:p>
    <w:p w:rsidR="00C52E96" w:rsidRDefault="00C52E96" w:rsidP="00841E48">
      <w:pPr>
        <w:spacing w:after="0" w:line="240" w:lineRule="auto"/>
        <w:rPr>
          <w:rFonts w:ascii="Times New Roman" w:eastAsiaTheme="minorEastAsia" w:hAnsi="Times New Roman" w:cs="Times New Roman"/>
          <w:sz w:val="24"/>
          <w:szCs w:val="24"/>
        </w:rPr>
      </w:pPr>
    </w:p>
    <w:p w:rsidR="005849EA" w:rsidRDefault="005849EA" w:rsidP="00841E4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w:t>
      </w:r>
      <w:r w:rsidR="002C43BB">
        <w:rPr>
          <w:rFonts w:ascii="Times New Roman" w:hAnsi="Times New Roman" w:cs="Times New Roman"/>
          <w:sz w:val="24"/>
          <w:szCs w:val="24"/>
        </w:rPr>
        <w:t xml:space="preserve">   </w:t>
      </w:r>
      <w:r w:rsidR="002C43BB" w:rsidRPr="002C43BB">
        <w:rPr>
          <w:rFonts w:ascii="Times New Roman" w:hAnsi="Times New Roman" w:cs="Times New Roman"/>
          <w:b/>
          <w:sz w:val="24"/>
          <w:szCs w:val="24"/>
        </w:rPr>
        <w:t>B</w:t>
      </w:r>
      <w:r w:rsidR="002C43BB">
        <w:rPr>
          <w:rFonts w:ascii="Times New Roman" w:hAnsi="Times New Roman" w:cs="Times New Roman"/>
          <w:sz w:val="24"/>
          <w:szCs w:val="24"/>
        </w:rPr>
        <w:t xml:space="preserve">    </w:t>
      </w:r>
      <w:r w:rsidRPr="002C43BB">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concept of an ideal gas is used to explain</w:t>
      </w:r>
    </w:p>
    <w:p w:rsidR="005849EA" w:rsidRDefault="005849EA" w:rsidP="005849EA">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the mass of a gas sample;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B) the behavior of a gas sample;</w:t>
      </w:r>
      <w:r>
        <w:rPr>
          <w:rFonts w:ascii="Times New Roman" w:eastAsiaTheme="minorEastAsia" w:hAnsi="Times New Roman" w:cs="Times New Roman"/>
          <w:sz w:val="24"/>
          <w:szCs w:val="24"/>
        </w:rPr>
        <w:tab/>
      </w:r>
    </w:p>
    <w:p w:rsidR="005849EA" w:rsidRDefault="005849EA" w:rsidP="005849EA">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why gases are monatomic;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 why some gases are diatomic.</w:t>
      </w:r>
    </w:p>
    <w:p w:rsidR="005849EA" w:rsidRDefault="005849EA" w:rsidP="00841E48">
      <w:pPr>
        <w:spacing w:after="0" w:line="240" w:lineRule="auto"/>
        <w:rPr>
          <w:rFonts w:ascii="Times New Roman" w:eastAsiaTheme="minorEastAsia" w:hAnsi="Times New Roman" w:cs="Times New Roman"/>
          <w:sz w:val="24"/>
          <w:szCs w:val="24"/>
        </w:rPr>
      </w:pPr>
    </w:p>
    <w:p w:rsidR="00C52E96" w:rsidRDefault="00C52E96" w:rsidP="00841E48">
      <w:pPr>
        <w:spacing w:after="0" w:line="240" w:lineRule="auto"/>
        <w:rPr>
          <w:rFonts w:ascii="Times New Roman" w:eastAsiaTheme="minorEastAsia" w:hAnsi="Times New Roman" w:cs="Times New Roman"/>
          <w:sz w:val="24"/>
          <w:szCs w:val="24"/>
        </w:rPr>
      </w:pPr>
    </w:p>
    <w:p w:rsidR="005849EA" w:rsidRDefault="005849EA" w:rsidP="00841E4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16. </w:t>
      </w:r>
      <w:r w:rsidR="002C43BB">
        <w:rPr>
          <w:rFonts w:ascii="Times New Roman" w:hAnsi="Times New Roman" w:cs="Times New Roman"/>
          <w:sz w:val="24"/>
          <w:szCs w:val="24"/>
        </w:rPr>
        <w:t xml:space="preserve">   </w:t>
      </w:r>
      <w:r w:rsidR="002C43BB">
        <w:rPr>
          <w:rFonts w:ascii="Times New Roman" w:hAnsi="Times New Roman" w:cs="Times New Roman"/>
          <w:b/>
          <w:sz w:val="24"/>
          <w:szCs w:val="24"/>
        </w:rPr>
        <w:t xml:space="preserve">A </w:t>
      </w:r>
      <w:r w:rsidR="002C43BB">
        <w:rPr>
          <w:rFonts w:ascii="Times New Roman" w:hAnsi="Times New Roman" w:cs="Times New Roman"/>
          <w:sz w:val="24"/>
          <w:szCs w:val="24"/>
        </w:rPr>
        <w:t xml:space="preserve">   </w:t>
      </w:r>
      <w:r>
        <w:rPr>
          <w:rFonts w:ascii="Times New Roman" w:eastAsiaTheme="minorEastAsia" w:hAnsi="Times New Roman" w:cs="Times New Roman"/>
          <w:sz w:val="24"/>
          <w:szCs w:val="24"/>
        </w:rPr>
        <w:t>The kinetic molecular theory assumes that the particles of an ideal gas</w:t>
      </w:r>
    </w:p>
    <w:p w:rsidR="005849EA" w:rsidRDefault="005849EA" w:rsidP="005849EA">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are in random, constant, straight-line motion; </w:t>
      </w:r>
      <w:r>
        <w:rPr>
          <w:rFonts w:ascii="Times New Roman" w:eastAsiaTheme="minorEastAsia" w:hAnsi="Times New Roman" w:cs="Times New Roman"/>
          <w:sz w:val="24"/>
          <w:szCs w:val="24"/>
        </w:rPr>
        <w:tab/>
        <w:t>B) are arranged in a regular geometric pattern</w:t>
      </w:r>
    </w:p>
    <w:p w:rsidR="00C52E96" w:rsidRDefault="005849EA" w:rsidP="005849EA">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have strong attractive forces between them;</w:t>
      </w:r>
      <w:r>
        <w:rPr>
          <w:rFonts w:ascii="Times New Roman" w:eastAsiaTheme="minorEastAsia" w:hAnsi="Times New Roman" w:cs="Times New Roman"/>
          <w:sz w:val="24"/>
          <w:szCs w:val="24"/>
        </w:rPr>
        <w:tab/>
      </w:r>
    </w:p>
    <w:p w:rsidR="005849EA" w:rsidRDefault="005849EA" w:rsidP="005849EA">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have collisions that result in the system losing </w:t>
      </w:r>
      <w:r w:rsidR="00C52E96">
        <w:rPr>
          <w:rFonts w:ascii="Times New Roman" w:eastAsiaTheme="minorEastAsia" w:hAnsi="Times New Roman" w:cs="Times New Roman"/>
          <w:sz w:val="24"/>
          <w:szCs w:val="24"/>
        </w:rPr>
        <w:t>energy</w:t>
      </w:r>
      <w:r>
        <w:rPr>
          <w:rFonts w:ascii="Times New Roman" w:eastAsiaTheme="minorEastAsia" w:hAnsi="Times New Roman" w:cs="Times New Roman"/>
          <w:sz w:val="24"/>
          <w:szCs w:val="24"/>
        </w:rPr>
        <w:t>.</w:t>
      </w:r>
    </w:p>
    <w:p w:rsidR="00C52E96" w:rsidRDefault="00C52E96" w:rsidP="00C52E9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p w:rsidR="00C52E96" w:rsidRDefault="00C52E96" w:rsidP="00C52E96">
      <w:pPr>
        <w:spacing w:after="0" w:line="240" w:lineRule="auto"/>
        <w:jc w:val="center"/>
        <w:rPr>
          <w:rFonts w:ascii="Times New Roman" w:eastAsiaTheme="minorEastAsia" w:hAnsi="Times New Roman" w:cs="Times New Roman"/>
          <w:sz w:val="24"/>
          <w:szCs w:val="24"/>
        </w:rPr>
      </w:pPr>
    </w:p>
    <w:p w:rsidR="005849EA" w:rsidRDefault="005849EA" w:rsidP="00841E4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r w:rsidRPr="005849EA">
        <w:rPr>
          <w:rFonts w:ascii="Times New Roman" w:hAnsi="Times New Roman" w:cs="Times New Roman"/>
          <w:sz w:val="24"/>
          <w:szCs w:val="24"/>
        </w:rPr>
        <w:t xml:space="preserve"> </w:t>
      </w:r>
      <w:r w:rsidR="009717B8">
        <w:rPr>
          <w:rFonts w:ascii="Times New Roman" w:hAnsi="Times New Roman" w:cs="Times New Roman"/>
          <w:sz w:val="24"/>
          <w:szCs w:val="24"/>
        </w:rPr>
        <w:t xml:space="preserve">   </w:t>
      </w:r>
      <w:r w:rsidR="009717B8" w:rsidRPr="009717B8">
        <w:rPr>
          <w:rFonts w:ascii="Times New Roman" w:hAnsi="Times New Roman" w:cs="Times New Roman"/>
          <w:b/>
          <w:sz w:val="24"/>
          <w:szCs w:val="24"/>
        </w:rPr>
        <w:t>A</w:t>
      </w:r>
      <w:r w:rsidR="009717B8">
        <w:rPr>
          <w:rFonts w:ascii="Times New Roman" w:hAnsi="Times New Roman" w:cs="Times New Roman"/>
          <w:sz w:val="24"/>
          <w:szCs w:val="24"/>
        </w:rPr>
        <w:t xml:space="preserve">    </w:t>
      </w:r>
      <w:r>
        <w:rPr>
          <w:rFonts w:ascii="Times New Roman" w:eastAsiaTheme="minorEastAsia" w:hAnsi="Times New Roman" w:cs="Times New Roman"/>
          <w:sz w:val="24"/>
          <w:szCs w:val="24"/>
        </w:rPr>
        <w:t>Which diagram represents a gas in a closed container?</w:t>
      </w:r>
    </w:p>
    <w:p w:rsidR="00676807" w:rsidRDefault="00676807" w:rsidP="00841E48">
      <w:pPr>
        <w:spacing w:after="0" w:line="240" w:lineRule="auto"/>
        <w:rPr>
          <w:rFonts w:ascii="Times New Roman" w:eastAsiaTheme="minorEastAsia"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1296"/>
        <w:gridCol w:w="456"/>
        <w:gridCol w:w="1296"/>
        <w:gridCol w:w="456"/>
        <w:gridCol w:w="1296"/>
        <w:gridCol w:w="470"/>
        <w:gridCol w:w="1296"/>
      </w:tblGrid>
      <w:tr w:rsidR="00F51F1A" w:rsidTr="00F51F1A">
        <w:trPr>
          <w:jc w:val="center"/>
        </w:trPr>
        <w:tc>
          <w:tcPr>
            <w:tcW w:w="638"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280"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663787" cy="1280160"/>
                  <wp:effectExtent l="19050" t="0" r="296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63787" cy="1280160"/>
                          </a:xfrm>
                          <a:prstGeom prst="rect">
                            <a:avLst/>
                          </a:prstGeom>
                          <a:noFill/>
                          <a:ln w="9525">
                            <a:noFill/>
                            <a:miter lim="800000"/>
                            <a:headEnd/>
                            <a:tailEnd/>
                          </a:ln>
                        </pic:spPr>
                      </pic:pic>
                    </a:graphicData>
                  </a:graphic>
                </wp:inline>
              </w:drawing>
            </w:r>
          </w:p>
        </w:tc>
        <w:tc>
          <w:tcPr>
            <w:tcW w:w="452"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
        </w:tc>
        <w:tc>
          <w:tcPr>
            <w:tcW w:w="1280"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663787" cy="1280160"/>
                  <wp:effectExtent l="19050" t="0" r="2963"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63787" cy="1280160"/>
                          </a:xfrm>
                          <a:prstGeom prst="rect">
                            <a:avLst/>
                          </a:prstGeom>
                          <a:noFill/>
                          <a:ln w="9525">
                            <a:noFill/>
                            <a:miter lim="800000"/>
                            <a:headEnd/>
                            <a:tailEnd/>
                          </a:ln>
                        </pic:spPr>
                      </pic:pic>
                    </a:graphicData>
                  </a:graphic>
                </wp:inline>
              </w:drawing>
            </w:r>
          </w:p>
        </w:tc>
        <w:tc>
          <w:tcPr>
            <w:tcW w:w="452"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p>
        </w:tc>
        <w:tc>
          <w:tcPr>
            <w:tcW w:w="1280"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663787" cy="1280160"/>
                  <wp:effectExtent l="19050" t="0" r="2963"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663787" cy="1280160"/>
                          </a:xfrm>
                          <a:prstGeom prst="rect">
                            <a:avLst/>
                          </a:prstGeom>
                          <a:noFill/>
                          <a:ln w="9525">
                            <a:noFill/>
                            <a:miter lim="800000"/>
                            <a:headEnd/>
                            <a:tailEnd/>
                          </a:ln>
                        </pic:spPr>
                      </pic:pic>
                    </a:graphicData>
                  </a:graphic>
                </wp:inline>
              </w:drawing>
            </w:r>
          </w:p>
        </w:tc>
        <w:tc>
          <w:tcPr>
            <w:tcW w:w="466"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p>
        </w:tc>
        <w:tc>
          <w:tcPr>
            <w:tcW w:w="1280" w:type="dxa"/>
          </w:tcPr>
          <w:p w:rsidR="005849EA" w:rsidRDefault="005849EA"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663787" cy="1280160"/>
                  <wp:effectExtent l="19050" t="0" r="2963"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663787" cy="1280160"/>
                          </a:xfrm>
                          <a:prstGeom prst="rect">
                            <a:avLst/>
                          </a:prstGeom>
                          <a:noFill/>
                          <a:ln w="9525">
                            <a:noFill/>
                            <a:miter lim="800000"/>
                            <a:headEnd/>
                            <a:tailEnd/>
                          </a:ln>
                        </pic:spPr>
                      </pic:pic>
                    </a:graphicData>
                  </a:graphic>
                </wp:inline>
              </w:drawing>
            </w:r>
          </w:p>
        </w:tc>
      </w:tr>
    </w:tbl>
    <w:p w:rsidR="005849EA" w:rsidRDefault="005849EA" w:rsidP="00841E48">
      <w:pPr>
        <w:spacing w:after="0" w:line="240" w:lineRule="auto"/>
        <w:rPr>
          <w:rFonts w:ascii="Times New Roman" w:eastAsiaTheme="minorEastAsia" w:hAnsi="Times New Roman" w:cs="Times New Roman"/>
          <w:sz w:val="24"/>
          <w:szCs w:val="24"/>
        </w:rPr>
      </w:pPr>
    </w:p>
    <w:p w:rsidR="00FA4290" w:rsidRDefault="00FA4290" w:rsidP="00841E48">
      <w:pPr>
        <w:spacing w:after="0" w:line="240" w:lineRule="auto"/>
        <w:rPr>
          <w:rFonts w:ascii="Times New Roman" w:eastAsiaTheme="minorEastAsia" w:hAnsi="Times New Roman" w:cs="Times New Roman"/>
          <w:sz w:val="24"/>
          <w:szCs w:val="24"/>
        </w:rPr>
      </w:pPr>
    </w:p>
    <w:p w:rsidR="005849EA" w:rsidRDefault="00C52E96" w:rsidP="00841E4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18. </w:t>
      </w:r>
      <w:r w:rsidR="009717B8">
        <w:rPr>
          <w:rFonts w:ascii="Times New Roman" w:eastAsiaTheme="minorEastAsia" w:hAnsi="Times New Roman" w:cs="Times New Roman"/>
          <w:sz w:val="24"/>
          <w:szCs w:val="24"/>
        </w:rPr>
        <w:t xml:space="preserve">  </w:t>
      </w:r>
      <w:r w:rsidR="009717B8" w:rsidRPr="009717B8">
        <w:rPr>
          <w:rFonts w:ascii="Times New Roman" w:hAnsi="Times New Roman" w:cs="Times New Roman"/>
          <w:b/>
          <w:sz w:val="24"/>
          <w:szCs w:val="24"/>
        </w:rPr>
        <w:t>B</w:t>
      </w:r>
      <w:r w:rsidR="009717B8">
        <w:rPr>
          <w:rFonts w:ascii="Times New Roman" w:hAnsi="Times New Roman" w:cs="Times New Roman"/>
          <w:sz w:val="24"/>
          <w:szCs w:val="24"/>
        </w:rPr>
        <w:t xml:space="preserve">    </w:t>
      </w:r>
      <w:r w:rsidR="005849EA">
        <w:rPr>
          <w:rFonts w:ascii="Times New Roman" w:eastAsiaTheme="minorEastAsia" w:hAnsi="Times New Roman" w:cs="Times New Roman"/>
          <w:sz w:val="24"/>
          <w:szCs w:val="24"/>
        </w:rPr>
        <w:t>The table below</w:t>
      </w:r>
      <w:r w:rsidR="00102494">
        <w:rPr>
          <w:rFonts w:ascii="Times New Roman" w:eastAsiaTheme="minorEastAsia" w:hAnsi="Times New Roman" w:cs="Times New Roman"/>
          <w:sz w:val="24"/>
          <w:szCs w:val="24"/>
        </w:rPr>
        <w:t xml:space="preserve"> shows data for the temperature, pressure and volume of four gas samples.</w:t>
      </w:r>
    </w:p>
    <w:tbl>
      <w:tblPr>
        <w:tblStyle w:val="TableGrid"/>
        <w:tblW w:w="0" w:type="auto"/>
        <w:jc w:val="center"/>
        <w:tblLook w:val="04A0" w:firstRow="1" w:lastRow="0" w:firstColumn="1" w:lastColumn="0" w:noHBand="0" w:noVBand="1"/>
      </w:tblPr>
      <w:tblGrid>
        <w:gridCol w:w="936"/>
        <w:gridCol w:w="1170"/>
        <w:gridCol w:w="1440"/>
        <w:gridCol w:w="1170"/>
      </w:tblGrid>
      <w:tr w:rsidR="00102494" w:rsidTr="00102494">
        <w:trPr>
          <w:trHeight w:val="360"/>
          <w:jc w:val="center"/>
        </w:trPr>
        <w:tc>
          <w:tcPr>
            <w:tcW w:w="936"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Gas</w:t>
            </w:r>
          </w:p>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Sample</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 (K)</w:t>
            </w:r>
          </w:p>
        </w:tc>
        <w:tc>
          <w:tcPr>
            <w:tcW w:w="144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Pressure (atm)</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Volume (L)</w:t>
            </w:r>
          </w:p>
        </w:tc>
      </w:tr>
      <w:tr w:rsidR="00102494" w:rsidTr="00102494">
        <w:trPr>
          <w:trHeight w:val="360"/>
          <w:jc w:val="center"/>
        </w:trPr>
        <w:tc>
          <w:tcPr>
            <w:tcW w:w="936"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170" w:type="dxa"/>
            <w:vAlign w:val="center"/>
          </w:tcPr>
          <w:p w:rsidR="00102494" w:rsidRDefault="00102494" w:rsidP="0010249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w:t>
            </w:r>
          </w:p>
        </w:tc>
        <w:tc>
          <w:tcPr>
            <w:tcW w:w="144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1170" w:type="dxa"/>
            <w:vAlign w:val="center"/>
          </w:tcPr>
          <w:p w:rsidR="00102494" w:rsidRDefault="00102494" w:rsidP="0010249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400.0</w:t>
            </w:r>
          </w:p>
        </w:tc>
      </w:tr>
      <w:tr w:rsidR="00102494" w:rsidTr="00102494">
        <w:trPr>
          <w:trHeight w:val="360"/>
          <w:jc w:val="center"/>
        </w:trPr>
        <w:tc>
          <w:tcPr>
            <w:tcW w:w="936"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200.0</w:t>
            </w:r>
          </w:p>
        </w:tc>
        <w:tc>
          <w:tcPr>
            <w:tcW w:w="144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200.0</w:t>
            </w:r>
          </w:p>
        </w:tc>
      </w:tr>
      <w:tr w:rsidR="00102494" w:rsidTr="00102494">
        <w:trPr>
          <w:trHeight w:val="360"/>
          <w:jc w:val="center"/>
        </w:trPr>
        <w:tc>
          <w:tcPr>
            <w:tcW w:w="936"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w:t>
            </w:r>
          </w:p>
        </w:tc>
        <w:tc>
          <w:tcPr>
            <w:tcW w:w="144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400.0</w:t>
            </w:r>
          </w:p>
        </w:tc>
      </w:tr>
      <w:tr w:rsidR="00102494" w:rsidTr="00102494">
        <w:trPr>
          <w:trHeight w:val="360"/>
          <w:jc w:val="center"/>
        </w:trPr>
        <w:tc>
          <w:tcPr>
            <w:tcW w:w="936"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200.0</w:t>
            </w:r>
          </w:p>
        </w:tc>
        <w:tc>
          <w:tcPr>
            <w:tcW w:w="144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4.00</w:t>
            </w:r>
          </w:p>
        </w:tc>
        <w:tc>
          <w:tcPr>
            <w:tcW w:w="1170" w:type="dxa"/>
            <w:vAlign w:val="center"/>
          </w:tcPr>
          <w:p w:rsidR="00102494" w:rsidRDefault="00102494"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200.0</w:t>
            </w:r>
          </w:p>
        </w:tc>
      </w:tr>
    </w:tbl>
    <w:p w:rsidR="00102494" w:rsidRDefault="00102494" w:rsidP="00102494">
      <w:pPr>
        <w:spacing w:after="0" w:line="240" w:lineRule="auto"/>
        <w:ind w:left="990"/>
        <w:rPr>
          <w:rFonts w:ascii="Times New Roman" w:eastAsiaTheme="minorEastAsia" w:hAnsi="Times New Roman" w:cs="Times New Roman"/>
          <w:sz w:val="24"/>
          <w:szCs w:val="24"/>
        </w:rPr>
      </w:pPr>
    </w:p>
    <w:p w:rsidR="00102494" w:rsidRDefault="00102494" w:rsidP="00102494">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Which gas samples have the same total number of molecules?</w:t>
      </w:r>
    </w:p>
    <w:p w:rsidR="00102494" w:rsidRDefault="00102494" w:rsidP="00102494">
      <w:pPr>
        <w:spacing w:after="0" w:line="240" w:lineRule="auto"/>
        <w:ind w:left="990"/>
        <w:rPr>
          <w:rFonts w:ascii="Times New Roman" w:eastAsiaTheme="minorEastAsia" w:hAnsi="Times New Roman" w:cs="Times New Roman"/>
          <w:sz w:val="24"/>
          <w:szCs w:val="24"/>
        </w:rPr>
      </w:pPr>
    </w:p>
    <w:p w:rsidR="00102494" w:rsidRDefault="00102494" w:rsidP="00102494">
      <w:pPr>
        <w:spacing w:after="0" w:line="240" w:lineRule="auto"/>
        <w:ind w:left="99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A and B;</w:t>
      </w:r>
      <w:r>
        <w:rPr>
          <w:rFonts w:ascii="Times New Roman" w:eastAsiaTheme="minorEastAsia" w:hAnsi="Times New Roman" w:cs="Times New Roman"/>
          <w:sz w:val="24"/>
          <w:szCs w:val="24"/>
        </w:rPr>
        <w:tab/>
        <w:t>B) A and C;</w:t>
      </w:r>
      <w:r>
        <w:rPr>
          <w:rFonts w:ascii="Times New Roman" w:eastAsiaTheme="minorEastAsia" w:hAnsi="Times New Roman" w:cs="Times New Roman"/>
          <w:sz w:val="24"/>
          <w:szCs w:val="24"/>
        </w:rPr>
        <w:tab/>
        <w:t>B) B and C;</w:t>
      </w:r>
      <w:r>
        <w:rPr>
          <w:rFonts w:ascii="Times New Roman" w:eastAsiaTheme="minorEastAsia" w:hAnsi="Times New Roman" w:cs="Times New Roman"/>
          <w:sz w:val="24"/>
          <w:szCs w:val="24"/>
        </w:rPr>
        <w:tab/>
        <w:t>D) B and D.</w:t>
      </w:r>
    </w:p>
    <w:p w:rsidR="00102494" w:rsidRDefault="00102494" w:rsidP="00102494">
      <w:pPr>
        <w:spacing w:after="0" w:line="240" w:lineRule="auto"/>
        <w:rPr>
          <w:rFonts w:ascii="Times New Roman" w:eastAsiaTheme="minorEastAsia" w:hAnsi="Times New Roman" w:cs="Times New Roman"/>
          <w:sz w:val="24"/>
          <w:szCs w:val="24"/>
        </w:rPr>
      </w:pPr>
    </w:p>
    <w:p w:rsidR="00FA4290" w:rsidRDefault="00FA4290" w:rsidP="00102494">
      <w:pPr>
        <w:spacing w:after="0" w:line="240" w:lineRule="auto"/>
        <w:rPr>
          <w:rFonts w:ascii="Times New Roman" w:eastAsiaTheme="minorEastAsia" w:hAnsi="Times New Roman" w:cs="Times New Roman"/>
          <w:sz w:val="24"/>
          <w:szCs w:val="24"/>
        </w:rPr>
      </w:pPr>
    </w:p>
    <w:p w:rsidR="00102494" w:rsidRDefault="00102494" w:rsidP="00102494">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19. </w:t>
      </w:r>
      <w:r w:rsidR="009717B8">
        <w:rPr>
          <w:rFonts w:ascii="Times New Roman" w:eastAsiaTheme="minorEastAsia" w:hAnsi="Times New Roman" w:cs="Times New Roman"/>
          <w:sz w:val="24"/>
          <w:szCs w:val="24"/>
        </w:rPr>
        <w:t xml:space="preserve">   </w:t>
      </w:r>
      <w:r w:rsidR="009717B8" w:rsidRPr="009717B8">
        <w:rPr>
          <w:rFonts w:ascii="Times New Roman" w:hAnsi="Times New Roman" w:cs="Times New Roman"/>
          <w:b/>
          <w:sz w:val="24"/>
          <w:szCs w:val="24"/>
        </w:rPr>
        <w:t>B</w:t>
      </w:r>
      <w:r>
        <w:rPr>
          <w:rFonts w:ascii="Times New Roman" w:hAnsi="Times New Roman" w:cs="Times New Roman"/>
          <w:sz w:val="24"/>
          <w:szCs w:val="24"/>
        </w:rPr>
        <w:t xml:space="preserve"> </w:t>
      </w:r>
      <w:r w:rsidR="009717B8">
        <w:rPr>
          <w:rFonts w:ascii="Times New Roman" w:hAnsi="Times New Roman" w:cs="Times New Roman"/>
          <w:sz w:val="24"/>
          <w:szCs w:val="24"/>
        </w:rPr>
        <w:t xml:space="preserve">   </w:t>
      </w:r>
      <w:r>
        <w:rPr>
          <w:rFonts w:ascii="Times New Roman" w:hAnsi="Times New Roman" w:cs="Times New Roman"/>
          <w:sz w:val="24"/>
          <w:szCs w:val="24"/>
        </w:rPr>
        <w:t>The density of a gas is 2.0 grams per liter at STP. Its molecular mass is approximately</w:t>
      </w:r>
    </w:p>
    <w:p w:rsidR="00102494" w:rsidRDefault="00102494" w:rsidP="00102494">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A) 67 g/mol;</w:t>
      </w:r>
      <w:r>
        <w:rPr>
          <w:rFonts w:ascii="Times New Roman" w:hAnsi="Times New Roman" w:cs="Times New Roman"/>
          <w:sz w:val="24"/>
          <w:szCs w:val="24"/>
        </w:rPr>
        <w:tab/>
        <w:t>B) 45 g/mol;</w:t>
      </w:r>
      <w:r>
        <w:rPr>
          <w:rFonts w:ascii="Times New Roman" w:hAnsi="Times New Roman" w:cs="Times New Roman"/>
          <w:sz w:val="24"/>
          <w:szCs w:val="24"/>
        </w:rPr>
        <w:tab/>
        <w:t>C) 22 g/mol;</w:t>
      </w:r>
      <w:r>
        <w:rPr>
          <w:rFonts w:ascii="Times New Roman" w:hAnsi="Times New Roman" w:cs="Times New Roman"/>
          <w:sz w:val="24"/>
          <w:szCs w:val="24"/>
        </w:rPr>
        <w:tab/>
        <w:t>D) 8.0 g/mol.</w:t>
      </w:r>
    </w:p>
    <w:p w:rsidR="00102494" w:rsidRDefault="00102494" w:rsidP="00102494">
      <w:pPr>
        <w:spacing w:after="0" w:line="240" w:lineRule="auto"/>
        <w:rPr>
          <w:rFonts w:ascii="Times New Roman" w:hAnsi="Times New Roman" w:cs="Times New Roman"/>
          <w:sz w:val="24"/>
          <w:szCs w:val="24"/>
        </w:rPr>
      </w:pPr>
    </w:p>
    <w:p w:rsidR="00102494" w:rsidRDefault="00102494" w:rsidP="00102494">
      <w:pP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 xml:space="preserve">20. </w:t>
      </w:r>
      <w:r w:rsidR="009717B8">
        <w:rPr>
          <w:rFonts w:ascii="Times New Roman" w:hAnsi="Times New Roman" w:cs="Times New Roman"/>
          <w:sz w:val="24"/>
          <w:szCs w:val="24"/>
        </w:rPr>
        <w:t xml:space="preserve">   </w:t>
      </w:r>
      <w:r w:rsidR="009717B8" w:rsidRPr="009717B8">
        <w:rPr>
          <w:rFonts w:ascii="Times New Roman" w:hAnsi="Times New Roman" w:cs="Times New Roman"/>
          <w:b/>
          <w:sz w:val="24"/>
          <w:szCs w:val="24"/>
        </w:rPr>
        <w:t>D</w:t>
      </w:r>
      <w:r w:rsidR="009717B8">
        <w:rPr>
          <w:rFonts w:ascii="Times New Roman" w:hAnsi="Times New Roman" w:cs="Times New Roman"/>
          <w:sz w:val="24"/>
          <w:szCs w:val="24"/>
        </w:rPr>
        <w:t xml:space="preserve">   </w:t>
      </w:r>
      <w:r>
        <w:rPr>
          <w:rFonts w:ascii="Times New Roman" w:hAnsi="Times New Roman" w:cs="Times New Roman"/>
          <w:sz w:val="24"/>
          <w:szCs w:val="24"/>
        </w:rPr>
        <w:t xml:space="preserve"> At which conditions of temperature and pressure would the molecules of a gas have the greatest average kinetic energy?</w:t>
      </w:r>
    </w:p>
    <w:p w:rsidR="00102494" w:rsidRDefault="00102494" w:rsidP="00102494">
      <w:pP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ab/>
        <w:t>A) 273K  and 3.00 atm;</w:t>
      </w:r>
      <w:r>
        <w:rPr>
          <w:rFonts w:ascii="Times New Roman" w:hAnsi="Times New Roman" w:cs="Times New Roman"/>
          <w:sz w:val="24"/>
          <w:szCs w:val="24"/>
        </w:rPr>
        <w:tab/>
        <w:t>B) 10°C and 29.4 psi;</w:t>
      </w:r>
      <w:r>
        <w:rPr>
          <w:rFonts w:ascii="Times New Roman" w:hAnsi="Times New Roman" w:cs="Times New Roman"/>
          <w:sz w:val="24"/>
          <w:szCs w:val="24"/>
        </w:rPr>
        <w:tab/>
        <w:t xml:space="preserve">    C) 50.0°C and 405 kPa; </w:t>
      </w:r>
      <w:r>
        <w:rPr>
          <w:rFonts w:ascii="Times New Roman" w:hAnsi="Times New Roman" w:cs="Times New Roman"/>
          <w:sz w:val="24"/>
          <w:szCs w:val="24"/>
        </w:rPr>
        <w:tab/>
        <w:t>D) 373K and 1 atm.</w:t>
      </w:r>
    </w:p>
    <w:p w:rsidR="00735327" w:rsidRDefault="00735327" w:rsidP="00102494">
      <w:pPr>
        <w:spacing w:after="0" w:line="240" w:lineRule="auto"/>
        <w:ind w:left="990" w:hanging="990"/>
        <w:rPr>
          <w:rFonts w:ascii="Times New Roman" w:hAnsi="Times New Roman" w:cs="Times New Roman"/>
          <w:sz w:val="24"/>
          <w:szCs w:val="24"/>
        </w:rPr>
      </w:pPr>
    </w:p>
    <w:p w:rsidR="00735327" w:rsidRDefault="00735327" w:rsidP="00102494">
      <w:pP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 xml:space="preserve">21. </w:t>
      </w:r>
      <w:r w:rsidR="009717B8">
        <w:rPr>
          <w:rFonts w:ascii="Times New Roman" w:hAnsi="Times New Roman" w:cs="Times New Roman"/>
          <w:sz w:val="24"/>
          <w:szCs w:val="24"/>
        </w:rPr>
        <w:t xml:space="preserve">   </w:t>
      </w:r>
      <w:r w:rsidR="009717B8" w:rsidRPr="009717B8">
        <w:rPr>
          <w:rFonts w:ascii="Times New Roman" w:hAnsi="Times New Roman" w:cs="Times New Roman"/>
          <w:b/>
          <w:sz w:val="24"/>
          <w:szCs w:val="24"/>
        </w:rPr>
        <w:t>A</w:t>
      </w:r>
      <w:r>
        <w:rPr>
          <w:rFonts w:ascii="Times New Roman" w:hAnsi="Times New Roman" w:cs="Times New Roman"/>
          <w:sz w:val="24"/>
          <w:szCs w:val="24"/>
        </w:rPr>
        <w:t xml:space="preserve"> </w:t>
      </w:r>
      <w:r w:rsidR="009717B8">
        <w:rPr>
          <w:rFonts w:ascii="Times New Roman" w:hAnsi="Times New Roman" w:cs="Times New Roman"/>
          <w:sz w:val="24"/>
          <w:szCs w:val="24"/>
        </w:rPr>
        <w:t xml:space="preserve">  </w:t>
      </w:r>
      <w:r>
        <w:rPr>
          <w:rFonts w:ascii="Times New Roman" w:hAnsi="Times New Roman" w:cs="Times New Roman"/>
          <w:sz w:val="24"/>
          <w:szCs w:val="24"/>
        </w:rPr>
        <w:t xml:space="preserve">The temperature of a sample of matter is a measure of the </w:t>
      </w:r>
    </w:p>
    <w:p w:rsidR="00735327" w:rsidRDefault="00735327" w:rsidP="00102494">
      <w:pP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ab/>
        <w:t>A) average kinetic energy of its particles;</w:t>
      </w:r>
      <w:r>
        <w:rPr>
          <w:rFonts w:ascii="Times New Roman" w:hAnsi="Times New Roman" w:cs="Times New Roman"/>
          <w:sz w:val="24"/>
          <w:szCs w:val="24"/>
        </w:rPr>
        <w:tab/>
      </w:r>
      <w:r>
        <w:rPr>
          <w:rFonts w:ascii="Times New Roman" w:hAnsi="Times New Roman" w:cs="Times New Roman"/>
          <w:sz w:val="24"/>
          <w:szCs w:val="24"/>
        </w:rPr>
        <w:tab/>
        <w:t>B) average potential energy of its particles;</w:t>
      </w:r>
    </w:p>
    <w:p w:rsidR="00735327" w:rsidRDefault="00735327" w:rsidP="00102494">
      <w:pP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ab/>
        <w:t>C) total kinetic energy of its particles;</w:t>
      </w:r>
      <w:r>
        <w:rPr>
          <w:rFonts w:ascii="Times New Roman" w:hAnsi="Times New Roman" w:cs="Times New Roman"/>
          <w:sz w:val="24"/>
          <w:szCs w:val="24"/>
        </w:rPr>
        <w:tab/>
      </w:r>
      <w:r>
        <w:rPr>
          <w:rFonts w:ascii="Times New Roman" w:hAnsi="Times New Roman" w:cs="Times New Roman"/>
          <w:sz w:val="24"/>
          <w:szCs w:val="24"/>
        </w:rPr>
        <w:tab/>
        <w:t>D) total potential energy of its particles.</w:t>
      </w:r>
    </w:p>
    <w:p w:rsidR="00735327" w:rsidRDefault="00735327" w:rsidP="00102494">
      <w:pPr>
        <w:spacing w:after="0" w:line="240" w:lineRule="auto"/>
        <w:ind w:left="990" w:hanging="990"/>
        <w:rPr>
          <w:rFonts w:ascii="Times New Roman" w:hAnsi="Times New Roman" w:cs="Times New Roman"/>
          <w:sz w:val="24"/>
          <w:szCs w:val="24"/>
        </w:rPr>
      </w:pPr>
    </w:p>
    <w:p w:rsidR="00735327" w:rsidRDefault="00735327" w:rsidP="00102494">
      <w:pP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 xml:space="preserve">22. </w:t>
      </w:r>
      <w:r w:rsidR="009717B8">
        <w:rPr>
          <w:rFonts w:ascii="Times New Roman" w:hAnsi="Times New Roman" w:cs="Times New Roman"/>
          <w:sz w:val="24"/>
          <w:szCs w:val="24"/>
        </w:rPr>
        <w:t xml:space="preserve">   </w:t>
      </w:r>
      <w:r w:rsidR="009717B8" w:rsidRPr="009717B8">
        <w:rPr>
          <w:rFonts w:ascii="Times New Roman" w:hAnsi="Times New Roman" w:cs="Times New Roman"/>
          <w:b/>
          <w:sz w:val="24"/>
          <w:szCs w:val="24"/>
        </w:rPr>
        <w:t>D</w:t>
      </w:r>
      <w:r>
        <w:rPr>
          <w:rFonts w:ascii="Times New Roman" w:hAnsi="Times New Roman" w:cs="Times New Roman"/>
          <w:sz w:val="24"/>
          <w:szCs w:val="24"/>
        </w:rPr>
        <w:t xml:space="preserve"> </w:t>
      </w:r>
      <w:r w:rsidR="009717B8">
        <w:rPr>
          <w:rFonts w:ascii="Times New Roman" w:hAnsi="Times New Roman" w:cs="Times New Roman"/>
          <w:sz w:val="24"/>
          <w:szCs w:val="24"/>
        </w:rPr>
        <w:t xml:space="preserve">   </w:t>
      </w:r>
      <w:r>
        <w:rPr>
          <w:rFonts w:ascii="Times New Roman" w:hAnsi="Times New Roman" w:cs="Times New Roman"/>
          <w:sz w:val="24"/>
          <w:szCs w:val="24"/>
        </w:rPr>
        <w:t>Which graph represents the relationship between pressure and volume for a sample of an ideal gas at constant temperature?</w:t>
      </w:r>
    </w:p>
    <w:p w:rsidR="00735327" w:rsidRPr="00102494" w:rsidRDefault="00735327" w:rsidP="00102494">
      <w:pPr>
        <w:spacing w:after="0" w:line="240" w:lineRule="auto"/>
        <w:ind w:left="990" w:hanging="99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143"/>
        <w:gridCol w:w="456"/>
        <w:gridCol w:w="2142"/>
        <w:gridCol w:w="456"/>
        <w:gridCol w:w="2142"/>
        <w:gridCol w:w="470"/>
        <w:gridCol w:w="2142"/>
      </w:tblGrid>
      <w:tr w:rsidR="00735327" w:rsidTr="00735327">
        <w:trPr>
          <w:jc w:val="center"/>
        </w:trPr>
        <w:tc>
          <w:tcPr>
            <w:tcW w:w="515"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2143"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0648" cy="1097280"/>
                  <wp:effectExtent l="19050" t="0" r="3302"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120648" cy="1097280"/>
                          </a:xfrm>
                          <a:prstGeom prst="rect">
                            <a:avLst/>
                          </a:prstGeom>
                          <a:noFill/>
                          <a:ln w="9525">
                            <a:noFill/>
                            <a:miter lim="800000"/>
                            <a:headEnd/>
                            <a:tailEnd/>
                          </a:ln>
                        </pic:spPr>
                      </pic:pic>
                    </a:graphicData>
                  </a:graphic>
                </wp:inline>
              </w:drawing>
            </w:r>
          </w:p>
        </w:tc>
        <w:tc>
          <w:tcPr>
            <w:tcW w:w="421"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
        </w:tc>
        <w:tc>
          <w:tcPr>
            <w:tcW w:w="2142"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0648" cy="1097280"/>
                  <wp:effectExtent l="19050" t="0" r="3302"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120648" cy="1097280"/>
                          </a:xfrm>
                          <a:prstGeom prst="rect">
                            <a:avLst/>
                          </a:prstGeom>
                          <a:noFill/>
                          <a:ln w="9525">
                            <a:noFill/>
                            <a:miter lim="800000"/>
                            <a:headEnd/>
                            <a:tailEnd/>
                          </a:ln>
                        </pic:spPr>
                      </pic:pic>
                    </a:graphicData>
                  </a:graphic>
                </wp:inline>
              </w:drawing>
            </w:r>
          </w:p>
        </w:tc>
        <w:tc>
          <w:tcPr>
            <w:tcW w:w="421"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p>
        </w:tc>
        <w:tc>
          <w:tcPr>
            <w:tcW w:w="2142"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0648" cy="1097280"/>
                  <wp:effectExtent l="19050" t="0" r="3302"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120648" cy="1097280"/>
                          </a:xfrm>
                          <a:prstGeom prst="rect">
                            <a:avLst/>
                          </a:prstGeom>
                          <a:noFill/>
                          <a:ln w="9525">
                            <a:noFill/>
                            <a:miter lim="800000"/>
                            <a:headEnd/>
                            <a:tailEnd/>
                          </a:ln>
                        </pic:spPr>
                      </pic:pic>
                    </a:graphicData>
                  </a:graphic>
                </wp:inline>
              </w:drawing>
            </w:r>
          </w:p>
        </w:tc>
        <w:tc>
          <w:tcPr>
            <w:tcW w:w="433"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p>
        </w:tc>
        <w:tc>
          <w:tcPr>
            <w:tcW w:w="2142" w:type="dxa"/>
          </w:tcPr>
          <w:p w:rsidR="00735327" w:rsidRDefault="00735327"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120648" cy="1097280"/>
                  <wp:effectExtent l="19050" t="0" r="3302"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1120648" cy="1097280"/>
                          </a:xfrm>
                          <a:prstGeom prst="rect">
                            <a:avLst/>
                          </a:prstGeom>
                          <a:noFill/>
                          <a:ln w="9525">
                            <a:noFill/>
                            <a:miter lim="800000"/>
                            <a:headEnd/>
                            <a:tailEnd/>
                          </a:ln>
                        </pic:spPr>
                      </pic:pic>
                    </a:graphicData>
                  </a:graphic>
                </wp:inline>
              </w:drawing>
            </w:r>
          </w:p>
        </w:tc>
      </w:tr>
    </w:tbl>
    <w:p w:rsidR="00102494" w:rsidRDefault="00102494" w:rsidP="00102494">
      <w:pPr>
        <w:spacing w:after="0" w:line="240" w:lineRule="auto"/>
        <w:rPr>
          <w:rFonts w:ascii="Times New Roman" w:eastAsiaTheme="minorEastAsia" w:hAnsi="Times New Roman" w:cs="Times New Roman"/>
          <w:sz w:val="24"/>
          <w:szCs w:val="24"/>
        </w:rPr>
      </w:pPr>
    </w:p>
    <w:p w:rsidR="00735327" w:rsidRDefault="00735327" w:rsidP="00102494">
      <w:pPr>
        <w:spacing w:after="0" w:line="240" w:lineRule="auto"/>
        <w:rPr>
          <w:rFonts w:ascii="Times New Roman" w:eastAsiaTheme="minorEastAsia" w:hAnsi="Times New Roman" w:cs="Times New Roman"/>
          <w:sz w:val="24"/>
          <w:szCs w:val="24"/>
        </w:rPr>
      </w:pPr>
    </w:p>
    <w:p w:rsidR="00FA4290" w:rsidRDefault="00FA4290" w:rsidP="00102494">
      <w:pPr>
        <w:spacing w:after="0" w:line="240" w:lineRule="auto"/>
        <w:rPr>
          <w:rFonts w:ascii="Times New Roman" w:eastAsiaTheme="minorEastAsia" w:hAnsi="Times New Roman" w:cs="Times New Roman"/>
          <w:sz w:val="24"/>
          <w:szCs w:val="24"/>
        </w:rPr>
      </w:pPr>
    </w:p>
    <w:p w:rsidR="00FA4290" w:rsidRDefault="00FA4290" w:rsidP="00102494">
      <w:pPr>
        <w:spacing w:after="0" w:line="240" w:lineRule="auto"/>
        <w:rPr>
          <w:rFonts w:ascii="Times New Roman" w:eastAsiaTheme="minorEastAsia" w:hAnsi="Times New Roman" w:cs="Times New Roman"/>
          <w:sz w:val="24"/>
          <w:szCs w:val="24"/>
        </w:rPr>
      </w:pPr>
    </w:p>
    <w:p w:rsidR="00FA4290" w:rsidRDefault="00FA4290" w:rsidP="00FA4290">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w:t>
      </w:r>
    </w:p>
    <w:p w:rsidR="00FA4290" w:rsidRDefault="00FA4290" w:rsidP="00FA4290">
      <w:pPr>
        <w:spacing w:after="0" w:line="240" w:lineRule="auto"/>
        <w:rPr>
          <w:rFonts w:ascii="Times New Roman" w:eastAsiaTheme="minorEastAsia" w:hAnsi="Times New Roman" w:cs="Times New Roman"/>
          <w:sz w:val="24"/>
          <w:szCs w:val="24"/>
        </w:rPr>
      </w:pPr>
    </w:p>
    <w:p w:rsidR="00FA4290" w:rsidRDefault="00FA4290" w:rsidP="00FA4290">
      <w:pPr>
        <w:spacing w:after="0" w:line="240" w:lineRule="auto"/>
        <w:ind w:left="990" w:hanging="99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9264" behindDoc="1" locked="0" layoutInCell="1" allowOverlap="1">
            <wp:simplePos x="0" y="0"/>
            <wp:positionH relativeFrom="column">
              <wp:posOffset>438150</wp:posOffset>
            </wp:positionH>
            <wp:positionV relativeFrom="paragraph">
              <wp:posOffset>478155</wp:posOffset>
            </wp:positionV>
            <wp:extent cx="1619250" cy="704215"/>
            <wp:effectExtent l="19050" t="0" r="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srcRect/>
                    <a:stretch>
                      <a:fillRect/>
                    </a:stretch>
                  </pic:blipFill>
                  <pic:spPr bwMode="auto">
                    <a:xfrm>
                      <a:off x="0" y="0"/>
                      <a:ext cx="1619250" cy="704215"/>
                    </a:xfrm>
                    <a:prstGeom prst="rect">
                      <a:avLst/>
                    </a:prstGeom>
                    <a:noFill/>
                    <a:ln w="9525">
                      <a:noFill/>
                      <a:miter lim="800000"/>
                      <a:headEnd/>
                      <a:tailEnd/>
                    </a:ln>
                  </pic:spPr>
                </pic:pic>
              </a:graphicData>
            </a:graphic>
          </wp:anchor>
        </w:drawing>
      </w:r>
      <w:r>
        <w:rPr>
          <w:rFonts w:ascii="Times New Roman" w:eastAsiaTheme="minorEastAsia" w:hAnsi="Times New Roman" w:cs="Times New Roman"/>
          <w:sz w:val="24"/>
          <w:szCs w:val="24"/>
        </w:rPr>
        <w:t xml:space="preserve">23. </w:t>
      </w:r>
      <w:r w:rsidR="009717B8">
        <w:rPr>
          <w:rFonts w:ascii="Times New Roman" w:hAnsi="Times New Roman" w:cs="Times New Roman"/>
          <w:sz w:val="24"/>
          <w:szCs w:val="24"/>
        </w:rPr>
        <w:t xml:space="preserve">   </w:t>
      </w:r>
      <w:r w:rsidR="009717B8">
        <w:rPr>
          <w:rFonts w:ascii="Times New Roman" w:hAnsi="Times New Roman" w:cs="Times New Roman"/>
          <w:b/>
          <w:sz w:val="24"/>
          <w:szCs w:val="24"/>
        </w:rPr>
        <w:t xml:space="preserve">B  </w:t>
      </w:r>
      <w:r>
        <w:rPr>
          <w:rFonts w:ascii="Times New Roman" w:hAnsi="Times New Roman" w:cs="Times New Roman"/>
          <w:sz w:val="24"/>
          <w:szCs w:val="24"/>
        </w:rPr>
        <w:t xml:space="preserve"> </w:t>
      </w:r>
      <w:r>
        <w:rPr>
          <w:rFonts w:ascii="Times New Roman" w:eastAsiaTheme="minorEastAsia" w:hAnsi="Times New Roman" w:cs="Times New Roman"/>
          <w:sz w:val="24"/>
          <w:szCs w:val="24"/>
        </w:rPr>
        <w:t>Which particle diagram represents the arrangement of fluorine gas molecules in a sample at 95K and standard pressure?</w:t>
      </w:r>
    </w:p>
    <w:p w:rsidR="00FA4290" w:rsidRDefault="00FA4290" w:rsidP="00FA4290">
      <w:pPr>
        <w:spacing w:after="0" w:line="240" w:lineRule="auto"/>
        <w:ind w:left="990" w:hanging="990"/>
        <w:rPr>
          <w:rFonts w:ascii="Times New Roman" w:eastAsiaTheme="minorEastAsia"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143"/>
        <w:gridCol w:w="456"/>
        <w:gridCol w:w="2142"/>
        <w:gridCol w:w="456"/>
        <w:gridCol w:w="2142"/>
        <w:gridCol w:w="470"/>
        <w:gridCol w:w="2142"/>
      </w:tblGrid>
      <w:tr w:rsidR="00FA4290" w:rsidTr="007C08FF">
        <w:trPr>
          <w:jc w:val="center"/>
        </w:trPr>
        <w:tc>
          <w:tcPr>
            <w:tcW w:w="515"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2143"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083980" cy="1097280"/>
                  <wp:effectExtent l="19050" t="0" r="18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srcRect/>
                          <a:stretch>
                            <a:fillRect/>
                          </a:stretch>
                        </pic:blipFill>
                        <pic:spPr bwMode="auto">
                          <a:xfrm>
                            <a:off x="0" y="0"/>
                            <a:ext cx="1083980" cy="1097280"/>
                          </a:xfrm>
                          <a:prstGeom prst="rect">
                            <a:avLst/>
                          </a:prstGeom>
                          <a:noFill/>
                          <a:ln w="9525">
                            <a:noFill/>
                            <a:miter lim="800000"/>
                            <a:headEnd/>
                            <a:tailEnd/>
                          </a:ln>
                        </pic:spPr>
                      </pic:pic>
                    </a:graphicData>
                  </a:graphic>
                </wp:inline>
              </w:drawing>
            </w:r>
          </w:p>
        </w:tc>
        <w:tc>
          <w:tcPr>
            <w:tcW w:w="421"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
        </w:tc>
        <w:tc>
          <w:tcPr>
            <w:tcW w:w="2142"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083980" cy="1097280"/>
                  <wp:effectExtent l="19050" t="0" r="18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1083980" cy="1097280"/>
                          </a:xfrm>
                          <a:prstGeom prst="rect">
                            <a:avLst/>
                          </a:prstGeom>
                          <a:noFill/>
                          <a:ln w="9525">
                            <a:noFill/>
                            <a:miter lim="800000"/>
                            <a:headEnd/>
                            <a:tailEnd/>
                          </a:ln>
                        </pic:spPr>
                      </pic:pic>
                    </a:graphicData>
                  </a:graphic>
                </wp:inline>
              </w:drawing>
            </w:r>
          </w:p>
        </w:tc>
        <w:tc>
          <w:tcPr>
            <w:tcW w:w="421"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p>
        </w:tc>
        <w:tc>
          <w:tcPr>
            <w:tcW w:w="2142"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083980" cy="1097280"/>
                  <wp:effectExtent l="19050" t="0" r="18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srcRect/>
                          <a:stretch>
                            <a:fillRect/>
                          </a:stretch>
                        </pic:blipFill>
                        <pic:spPr bwMode="auto">
                          <a:xfrm>
                            <a:off x="0" y="0"/>
                            <a:ext cx="1083980" cy="1097280"/>
                          </a:xfrm>
                          <a:prstGeom prst="rect">
                            <a:avLst/>
                          </a:prstGeom>
                          <a:noFill/>
                          <a:ln w="9525">
                            <a:noFill/>
                            <a:miter lim="800000"/>
                            <a:headEnd/>
                            <a:tailEnd/>
                          </a:ln>
                        </pic:spPr>
                      </pic:pic>
                    </a:graphicData>
                  </a:graphic>
                </wp:inline>
              </w:drawing>
            </w:r>
          </w:p>
        </w:tc>
        <w:tc>
          <w:tcPr>
            <w:tcW w:w="433"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p>
        </w:tc>
        <w:tc>
          <w:tcPr>
            <w:tcW w:w="2142" w:type="dxa"/>
          </w:tcPr>
          <w:p w:rsidR="00FA4290" w:rsidRDefault="00FA4290" w:rsidP="007C08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1083980" cy="1097280"/>
                  <wp:effectExtent l="19050" t="0" r="18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srcRect/>
                          <a:stretch>
                            <a:fillRect/>
                          </a:stretch>
                        </pic:blipFill>
                        <pic:spPr bwMode="auto">
                          <a:xfrm>
                            <a:off x="0" y="0"/>
                            <a:ext cx="1083980" cy="1097280"/>
                          </a:xfrm>
                          <a:prstGeom prst="rect">
                            <a:avLst/>
                          </a:prstGeom>
                          <a:noFill/>
                          <a:ln w="9525">
                            <a:noFill/>
                            <a:miter lim="800000"/>
                            <a:headEnd/>
                            <a:tailEnd/>
                          </a:ln>
                        </pic:spPr>
                      </pic:pic>
                    </a:graphicData>
                  </a:graphic>
                </wp:inline>
              </w:drawing>
            </w:r>
          </w:p>
        </w:tc>
      </w:tr>
    </w:tbl>
    <w:p w:rsidR="00FA4290" w:rsidRDefault="00FA4290" w:rsidP="00FA4290">
      <w:pPr>
        <w:spacing w:after="0" w:line="240" w:lineRule="auto"/>
        <w:rPr>
          <w:rFonts w:ascii="Times New Roman" w:eastAsiaTheme="minorEastAsia" w:hAnsi="Times New Roman" w:cs="Times New Roman"/>
          <w:sz w:val="24"/>
          <w:szCs w:val="24"/>
        </w:rPr>
      </w:pPr>
    </w:p>
    <w:p w:rsidR="00FA4290" w:rsidRDefault="00FA4290" w:rsidP="00FA4290">
      <w:pPr>
        <w:spacing w:after="0" w:line="240" w:lineRule="auto"/>
        <w:ind w:left="36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24. A soft-drink bottling plant males a colorless carbonated beverage called soda water. During production of the beverage, carbon dioxide gas is dissolved in water at a pressure greater than 1.00 atm. The bottle containing the solution is capped to maintain that pressure above the solution. As soon as the bottle is opened, fizzing occurs due to CO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(g) being released from the solution. </w:t>
      </w:r>
    </w:p>
    <w:p w:rsidR="00FA4290" w:rsidRDefault="00FA4290" w:rsidP="00FA4290">
      <w:pPr>
        <w:spacing w:after="0" w:line="240" w:lineRule="auto"/>
        <w:ind w:left="360" w:hanging="360"/>
        <w:rPr>
          <w:rFonts w:ascii="Times New Roman" w:eastAsiaTheme="minorEastAsia" w:hAnsi="Times New Roman" w:cs="Times New Roman"/>
          <w:sz w:val="24"/>
          <w:szCs w:val="24"/>
        </w:rPr>
      </w:pPr>
    </w:p>
    <w:p w:rsidR="00FA4290" w:rsidRDefault="00FA4290" w:rsidP="00FA4290">
      <w:pPr>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Comment on the pH of the solution created when carbon dioxide is dissolved to make this solution.</w:t>
      </w:r>
    </w:p>
    <w:p w:rsidR="009717B8" w:rsidRPr="009717B8" w:rsidRDefault="009717B8" w:rsidP="009717B8">
      <w:pPr>
        <w:spacing w:after="0" w:line="240" w:lineRule="auto"/>
        <w:ind w:left="810"/>
        <w:rPr>
          <w:rFonts w:ascii="Times New Roman" w:eastAsiaTheme="minorEastAsia" w:hAnsi="Times New Roman" w:cs="Times New Roman"/>
          <w:b/>
          <w:sz w:val="24"/>
          <w:szCs w:val="24"/>
        </w:rPr>
      </w:pPr>
      <w:r w:rsidRPr="009717B8">
        <w:rPr>
          <w:rFonts w:ascii="Times New Roman" w:eastAsiaTheme="minorEastAsia" w:hAnsi="Times New Roman" w:cs="Times New Roman"/>
          <w:b/>
          <w:sz w:val="24"/>
          <w:szCs w:val="24"/>
        </w:rPr>
        <w:t>Nonmetal oxides produce acid in solution, therefore the pH will be less than 7.</w:t>
      </w:r>
    </w:p>
    <w:p w:rsidR="009717B8" w:rsidRDefault="009717B8" w:rsidP="00FA4290">
      <w:pPr>
        <w:spacing w:after="0" w:line="240" w:lineRule="auto"/>
        <w:ind w:left="360"/>
        <w:rPr>
          <w:rFonts w:ascii="Times New Roman" w:eastAsiaTheme="minorEastAsia" w:hAnsi="Times New Roman" w:cs="Times New Roman"/>
          <w:sz w:val="24"/>
          <w:szCs w:val="24"/>
        </w:rPr>
      </w:pPr>
    </w:p>
    <w:p w:rsidR="009717B8" w:rsidRDefault="00FA4290" w:rsidP="00191B51">
      <w:pPr>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 Explain why CO</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(g) is released when a bottle of soda water is opened.</w:t>
      </w:r>
    </w:p>
    <w:p w:rsidR="00FA4290" w:rsidRDefault="009717B8" w:rsidP="009717B8">
      <w:pPr>
        <w:spacing w:after="0" w:line="240" w:lineRule="auto"/>
        <w:ind w:left="90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 pr</w:t>
      </w:r>
      <w:r w:rsidR="00191B51">
        <w:rPr>
          <w:rFonts w:ascii="Times New Roman" w:eastAsiaTheme="minorEastAsia" w:hAnsi="Times New Roman" w:cs="Times New Roman"/>
          <w:b/>
          <w:sz w:val="24"/>
          <w:szCs w:val="24"/>
        </w:rPr>
        <w:t>e</w:t>
      </w:r>
      <w:r>
        <w:rPr>
          <w:rFonts w:ascii="Times New Roman" w:eastAsiaTheme="minorEastAsia" w:hAnsi="Times New Roman" w:cs="Times New Roman"/>
          <w:b/>
          <w:sz w:val="24"/>
          <w:szCs w:val="24"/>
        </w:rPr>
        <w:t>ssure above the solution decreases so the CO</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 is less soluble in solution. (i.e. the CO</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 escapes out of the solution).</w:t>
      </w:r>
    </w:p>
    <w:p w:rsidR="00FA4290" w:rsidRDefault="00FA4290" w:rsidP="00FA4290">
      <w:pPr>
        <w:spacing w:after="0" w:line="240" w:lineRule="auto"/>
        <w:rPr>
          <w:rFonts w:ascii="Times New Roman" w:eastAsiaTheme="minorEastAsia" w:hAnsi="Times New Roman" w:cs="Times New Roman"/>
          <w:sz w:val="24"/>
          <w:szCs w:val="24"/>
        </w:rPr>
      </w:pPr>
    </w:p>
    <w:p w:rsidR="00FA4290" w:rsidRDefault="00FA4290" w:rsidP="000557BE">
      <w:pPr>
        <w:spacing w:after="0" w:line="240" w:lineRule="auto"/>
        <w:ind w:left="36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25. A sample of helium gas </w:t>
      </w:r>
      <w:r w:rsidR="00375F1C">
        <w:rPr>
          <w:rFonts w:ascii="Times New Roman" w:eastAsiaTheme="minorEastAsia" w:hAnsi="Times New Roman" w:cs="Times New Roman"/>
          <w:sz w:val="24"/>
          <w:szCs w:val="24"/>
        </w:rPr>
        <w:t>is in a closed system with a movable piston. The volume of the gas sample is changed when both the temperature and the pressure of the sample are increased. The table below shows the initial temperature, pressure, and volume of the gas sample, as well as the final temperature of the sample.</w:t>
      </w:r>
    </w:p>
    <w:tbl>
      <w:tblPr>
        <w:tblStyle w:val="TableGrid"/>
        <w:tblW w:w="0" w:type="auto"/>
        <w:jc w:val="center"/>
        <w:tblLook w:val="04A0" w:firstRow="1" w:lastRow="0" w:firstColumn="1" w:lastColumn="0" w:noHBand="0" w:noVBand="1"/>
      </w:tblPr>
      <w:tblGrid>
        <w:gridCol w:w="1177"/>
        <w:gridCol w:w="1170"/>
        <w:gridCol w:w="1440"/>
        <w:gridCol w:w="1170"/>
      </w:tblGrid>
      <w:tr w:rsidR="00375F1C" w:rsidTr="000557BE">
        <w:trPr>
          <w:trHeight w:val="360"/>
          <w:jc w:val="center"/>
        </w:trPr>
        <w:tc>
          <w:tcPr>
            <w:tcW w:w="1177"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Condition</w:t>
            </w:r>
          </w:p>
        </w:tc>
        <w:tc>
          <w:tcPr>
            <w:tcW w:w="1170" w:type="dxa"/>
            <w:vAlign w:val="center"/>
          </w:tcPr>
          <w:p w:rsidR="00375F1C" w:rsidRDefault="00375F1C"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Temp. (K)</w:t>
            </w:r>
          </w:p>
        </w:tc>
        <w:tc>
          <w:tcPr>
            <w:tcW w:w="1440" w:type="dxa"/>
            <w:vAlign w:val="center"/>
          </w:tcPr>
          <w:p w:rsidR="00375F1C" w:rsidRDefault="00375F1C"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Pressure (atm)</w:t>
            </w:r>
          </w:p>
        </w:tc>
        <w:tc>
          <w:tcPr>
            <w:tcW w:w="1170" w:type="dxa"/>
            <w:vAlign w:val="center"/>
          </w:tcPr>
          <w:p w:rsidR="00375F1C" w:rsidRDefault="00375F1C"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Volume (L)</w:t>
            </w:r>
          </w:p>
        </w:tc>
      </w:tr>
      <w:tr w:rsidR="00375F1C" w:rsidTr="000557BE">
        <w:trPr>
          <w:trHeight w:val="360"/>
          <w:jc w:val="center"/>
        </w:trPr>
        <w:tc>
          <w:tcPr>
            <w:tcW w:w="1177"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Initial</w:t>
            </w:r>
          </w:p>
        </w:tc>
        <w:tc>
          <w:tcPr>
            <w:tcW w:w="1170"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375F1C">
              <w:rPr>
                <w:rFonts w:ascii="Times New Roman" w:eastAsiaTheme="minorEastAsia" w:hAnsi="Times New Roman" w:cs="Times New Roman"/>
                <w:sz w:val="24"/>
                <w:szCs w:val="24"/>
              </w:rPr>
              <w:t>00.0</w:t>
            </w:r>
          </w:p>
        </w:tc>
        <w:tc>
          <w:tcPr>
            <w:tcW w:w="1440" w:type="dxa"/>
            <w:vAlign w:val="center"/>
          </w:tcPr>
          <w:p w:rsidR="00375F1C" w:rsidRDefault="00375F1C"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1170"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375F1C">
              <w:rPr>
                <w:rFonts w:ascii="Times New Roman" w:eastAsiaTheme="minorEastAsia" w:hAnsi="Times New Roman" w:cs="Times New Roman"/>
                <w:sz w:val="24"/>
                <w:szCs w:val="24"/>
              </w:rPr>
              <w:t>00.0</w:t>
            </w:r>
          </w:p>
        </w:tc>
      </w:tr>
      <w:tr w:rsidR="00375F1C" w:rsidTr="000557BE">
        <w:trPr>
          <w:trHeight w:val="360"/>
          <w:jc w:val="center"/>
        </w:trPr>
        <w:tc>
          <w:tcPr>
            <w:tcW w:w="1177"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Final</w:t>
            </w:r>
          </w:p>
        </w:tc>
        <w:tc>
          <w:tcPr>
            <w:tcW w:w="1170"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375F1C">
              <w:rPr>
                <w:rFonts w:ascii="Times New Roman" w:eastAsiaTheme="minorEastAsia" w:hAnsi="Times New Roman" w:cs="Times New Roman"/>
                <w:sz w:val="24"/>
                <w:szCs w:val="24"/>
              </w:rPr>
              <w:t>00.0</w:t>
            </w:r>
          </w:p>
        </w:tc>
        <w:tc>
          <w:tcPr>
            <w:tcW w:w="1440"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375F1C">
              <w:rPr>
                <w:rFonts w:ascii="Times New Roman" w:eastAsiaTheme="minorEastAsia" w:hAnsi="Times New Roman" w:cs="Times New Roman"/>
                <w:sz w:val="24"/>
                <w:szCs w:val="24"/>
              </w:rPr>
              <w:t>.00</w:t>
            </w:r>
          </w:p>
        </w:tc>
        <w:tc>
          <w:tcPr>
            <w:tcW w:w="1170" w:type="dxa"/>
            <w:vAlign w:val="center"/>
          </w:tcPr>
          <w:p w:rsidR="00375F1C" w:rsidRDefault="000557BE" w:rsidP="007C08F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bl>
    <w:p w:rsidR="000557BE" w:rsidRDefault="000557BE" w:rsidP="000557BE">
      <w:pPr>
        <w:spacing w:after="0" w:line="240" w:lineRule="auto"/>
        <w:ind w:left="360"/>
        <w:rPr>
          <w:rFonts w:ascii="Times New Roman" w:eastAsiaTheme="minorEastAsia" w:hAnsi="Times New Roman" w:cs="Times New Roman"/>
          <w:sz w:val="24"/>
          <w:szCs w:val="24"/>
        </w:rPr>
      </w:pPr>
    </w:p>
    <w:p w:rsidR="00375F1C" w:rsidRDefault="000557BE" w:rsidP="000557BE">
      <w:pPr>
        <w:spacing w:after="0" w:line="240" w:lineRule="auto"/>
        <w:ind w:left="720" w:hanging="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Compare the total number of gas particles in the sample under the initial conditions to the total number of gas particles in the sample under the final conditions.</w:t>
      </w:r>
    </w:p>
    <w:p w:rsidR="009717B8" w:rsidRDefault="00191B51" w:rsidP="009717B8">
      <w:pPr>
        <w:spacing w:after="0" w:line="240" w:lineRule="auto"/>
        <w:ind w:left="99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The total number of gas particles is the same under the initial and final conditions due to the conservation of matter.</w:t>
      </w:r>
    </w:p>
    <w:p w:rsidR="00191B51" w:rsidRPr="00191B51" w:rsidRDefault="00191B51" w:rsidP="009717B8">
      <w:pPr>
        <w:spacing w:after="0" w:line="240" w:lineRule="auto"/>
        <w:ind w:left="990"/>
        <w:rPr>
          <w:rFonts w:ascii="Times New Roman" w:eastAsiaTheme="minorEastAsia" w:hAnsi="Times New Roman" w:cs="Times New Roman"/>
          <w:b/>
          <w:sz w:val="24"/>
          <w:szCs w:val="24"/>
        </w:rPr>
      </w:pPr>
    </w:p>
    <w:p w:rsidR="000557BE" w:rsidRDefault="000557BE" w:rsidP="000557BE">
      <w:pPr>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 What is the final volume of the gas? Does the volume increase or decrease?</w:t>
      </w:r>
    </w:p>
    <w:p w:rsidR="00191B51" w:rsidRDefault="00191B51" w:rsidP="00191B51">
      <w:pPr>
        <w:spacing w:after="0" w:line="240" w:lineRule="auto"/>
        <w:ind w:left="108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V</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/T</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 xml:space="preserve"> = P</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V</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/T</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   =&gt; V</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 = (P</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V</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T</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 (P</w:t>
      </w:r>
      <w:r>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T</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 xml:space="preserve">)   </w:t>
      </w:r>
    </w:p>
    <w:p w:rsidR="00191B51" w:rsidRDefault="00191B51" w:rsidP="00191B51">
      <w:pPr>
        <w:spacing w:after="0" w:line="240" w:lineRule="auto"/>
        <w:ind w:left="378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(2.00 atm x 500.0L x 300.0K) / (7.00atm x 200.0K)</w:t>
      </w:r>
    </w:p>
    <w:p w:rsidR="00191B51" w:rsidRPr="00191B51" w:rsidRDefault="00191B51" w:rsidP="00191B51">
      <w:pPr>
        <w:spacing w:after="0" w:line="240" w:lineRule="auto"/>
        <w:ind w:left="378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214 L</w:t>
      </w:r>
    </w:p>
    <w:p w:rsidR="00191B51" w:rsidRDefault="00191B51" w:rsidP="000557BE">
      <w:pPr>
        <w:spacing w:after="0" w:line="240" w:lineRule="auto"/>
        <w:ind w:left="360"/>
        <w:rPr>
          <w:rFonts w:ascii="Times New Roman" w:eastAsiaTheme="minorEastAsia" w:hAnsi="Times New Roman" w:cs="Times New Roman"/>
          <w:sz w:val="24"/>
          <w:szCs w:val="24"/>
        </w:rPr>
      </w:pPr>
    </w:p>
    <w:p w:rsidR="000557BE" w:rsidRDefault="000557BE" w:rsidP="000557BE">
      <w:pPr>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 Using your explanation from (a), rationalize the calculation from (b).</w:t>
      </w:r>
    </w:p>
    <w:p w:rsidR="00191B51" w:rsidRPr="00191B51" w:rsidRDefault="00191B51" w:rsidP="00191B51">
      <w:pPr>
        <w:spacing w:after="0" w:line="240" w:lineRule="auto"/>
        <w:ind w:left="108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The pressure increases appreciably while the temperature only increases marginally. This will result in an overall decrease in volume.</w:t>
      </w:r>
    </w:p>
    <w:sectPr w:rsidR="00191B51" w:rsidRPr="00191B51" w:rsidSect="00360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53"/>
    <w:rsid w:val="000557BE"/>
    <w:rsid w:val="00091009"/>
    <w:rsid w:val="00102494"/>
    <w:rsid w:val="001440AA"/>
    <w:rsid w:val="00191B51"/>
    <w:rsid w:val="0024154B"/>
    <w:rsid w:val="00282ACE"/>
    <w:rsid w:val="002C43BB"/>
    <w:rsid w:val="0035343A"/>
    <w:rsid w:val="00360053"/>
    <w:rsid w:val="00375F1C"/>
    <w:rsid w:val="005849EA"/>
    <w:rsid w:val="00676807"/>
    <w:rsid w:val="00692E07"/>
    <w:rsid w:val="00716317"/>
    <w:rsid w:val="007163E8"/>
    <w:rsid w:val="00735327"/>
    <w:rsid w:val="00740E2D"/>
    <w:rsid w:val="007B54BF"/>
    <w:rsid w:val="007E51DD"/>
    <w:rsid w:val="00841E48"/>
    <w:rsid w:val="00872D1B"/>
    <w:rsid w:val="00894AC1"/>
    <w:rsid w:val="009717B8"/>
    <w:rsid w:val="00AB173A"/>
    <w:rsid w:val="00B33AA1"/>
    <w:rsid w:val="00BA243B"/>
    <w:rsid w:val="00C52E96"/>
    <w:rsid w:val="00D173E5"/>
    <w:rsid w:val="00F51F1A"/>
    <w:rsid w:val="00FA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E455"/>
  <w15:docId w15:val="{B42ABC2C-8C76-4148-9735-C29455C6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73A"/>
    <w:rPr>
      <w:color w:val="808080"/>
    </w:rPr>
  </w:style>
  <w:style w:type="paragraph" w:styleId="BalloonText">
    <w:name w:val="Balloon Text"/>
    <w:basedOn w:val="Normal"/>
    <w:link w:val="BalloonTextChar"/>
    <w:uiPriority w:val="99"/>
    <w:semiHidden/>
    <w:unhideWhenUsed/>
    <w:rsid w:val="00AB1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3A"/>
    <w:rPr>
      <w:rFonts w:ascii="Tahoma" w:hAnsi="Tahoma" w:cs="Tahoma"/>
      <w:sz w:val="16"/>
      <w:szCs w:val="16"/>
    </w:rPr>
  </w:style>
  <w:style w:type="table" w:styleId="TableGrid">
    <w:name w:val="Table Grid"/>
    <w:basedOn w:val="TableNormal"/>
    <w:uiPriority w:val="59"/>
    <w:rsid w:val="00AB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F4484-2792-4977-9844-2719758F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alfredb.davis</dc:creator>
  <cp:lastModifiedBy>Bryce Davis</cp:lastModifiedBy>
  <cp:revision>4</cp:revision>
  <cp:lastPrinted>2016-03-21T14:01:00Z</cp:lastPrinted>
  <dcterms:created xsi:type="dcterms:W3CDTF">2016-03-24T15:34:00Z</dcterms:created>
  <dcterms:modified xsi:type="dcterms:W3CDTF">2016-08-16T03:11:00Z</dcterms:modified>
</cp:coreProperties>
</file>